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0CFB9" w14:textId="54E9A11D" w:rsidR="005A2296" w:rsidRDefault="0042661A" w:rsidP="007B0670">
      <w:pPr>
        <w:tabs>
          <w:tab w:val="left" w:pos="284"/>
        </w:tabs>
        <w:spacing w:after="0" w:line="240" w:lineRule="auto"/>
        <w:contextualSpacing/>
        <w:mirrorIndents/>
        <w:jc w:val="right"/>
        <w:rPr>
          <w:rFonts w:ascii="Arial" w:eastAsia="Times New Roman" w:hAnsi="Arial" w:cs="Arial"/>
          <w:sz w:val="20"/>
          <w:szCs w:val="20"/>
        </w:rPr>
      </w:pPr>
      <w:r w:rsidRPr="006837D5">
        <w:rPr>
          <w:rFonts w:ascii="Arial" w:eastAsia="Times New Roman" w:hAnsi="Arial" w:cs="Arial"/>
          <w:sz w:val="20"/>
          <w:szCs w:val="20"/>
        </w:rPr>
        <w:t xml:space="preserve">Techninės specifikacijos </w:t>
      </w:r>
      <w:r w:rsidR="005A2296" w:rsidRPr="006837D5">
        <w:rPr>
          <w:rFonts w:ascii="Arial" w:eastAsia="Times New Roman" w:hAnsi="Arial" w:cs="Arial"/>
          <w:sz w:val="20"/>
          <w:szCs w:val="20"/>
        </w:rPr>
        <w:t>Priedas Nr. 3</w:t>
      </w:r>
    </w:p>
    <w:p w14:paraId="21D6C3C2" w14:textId="77777777" w:rsidR="006837D5" w:rsidRPr="006837D5" w:rsidRDefault="006837D5" w:rsidP="007B0670">
      <w:pPr>
        <w:tabs>
          <w:tab w:val="left" w:pos="284"/>
        </w:tabs>
        <w:spacing w:after="0" w:line="240" w:lineRule="auto"/>
        <w:contextualSpacing/>
        <w:mirrorIndents/>
        <w:jc w:val="right"/>
        <w:rPr>
          <w:rFonts w:ascii="Arial" w:eastAsia="Times New Roman" w:hAnsi="Arial" w:cs="Arial"/>
          <w:sz w:val="20"/>
          <w:szCs w:val="20"/>
        </w:rPr>
      </w:pPr>
    </w:p>
    <w:p w14:paraId="54ADE657" w14:textId="111F99A7" w:rsidR="005A2296" w:rsidRPr="006837D5" w:rsidRDefault="005A2296" w:rsidP="007B0670">
      <w:pPr>
        <w:keepNext/>
        <w:tabs>
          <w:tab w:val="left" w:pos="426"/>
        </w:tabs>
        <w:spacing w:after="0" w:line="240" w:lineRule="auto"/>
        <w:contextualSpacing/>
        <w:mirrorIndents/>
        <w:jc w:val="center"/>
        <w:outlineLvl w:val="3"/>
        <w:rPr>
          <w:rFonts w:ascii="Arial" w:eastAsia="Times New Roman" w:hAnsi="Arial" w:cs="Arial"/>
          <w:b/>
          <w:caps/>
          <w:sz w:val="20"/>
          <w:szCs w:val="20"/>
        </w:rPr>
      </w:pPr>
      <w:r w:rsidRPr="006837D5">
        <w:rPr>
          <w:rFonts w:ascii="Arial" w:eastAsia="Times New Roman" w:hAnsi="Arial" w:cs="Arial"/>
          <w:b/>
          <w:caps/>
          <w:sz w:val="20"/>
          <w:szCs w:val="20"/>
        </w:rPr>
        <w:t>Įkainių perskaičiavimo</w:t>
      </w:r>
      <w:r w:rsidR="00397337" w:rsidRPr="006837D5">
        <w:rPr>
          <w:rFonts w:ascii="Arial" w:eastAsia="Times New Roman" w:hAnsi="Arial" w:cs="Arial"/>
          <w:b/>
          <w:caps/>
          <w:sz w:val="20"/>
          <w:szCs w:val="20"/>
        </w:rPr>
        <w:t xml:space="preserve"> ir </w:t>
      </w:r>
      <w:r w:rsidRPr="006837D5">
        <w:rPr>
          <w:rFonts w:ascii="Arial" w:eastAsia="Times New Roman" w:hAnsi="Arial" w:cs="Arial"/>
          <w:b/>
          <w:caps/>
          <w:sz w:val="20"/>
          <w:szCs w:val="20"/>
        </w:rPr>
        <w:t>baudų taikymo procedūra</w:t>
      </w:r>
    </w:p>
    <w:p w14:paraId="2E6A744B" w14:textId="5CEF100C" w:rsidR="005A2296" w:rsidRPr="006837D5" w:rsidRDefault="00322273" w:rsidP="007B0670">
      <w:pPr>
        <w:spacing w:after="0" w:line="240" w:lineRule="auto"/>
        <w:contextualSpacing/>
        <w:mirrorIndents/>
        <w:jc w:val="both"/>
        <w:rPr>
          <w:rFonts w:ascii="Arial" w:eastAsia="Times New Roman" w:hAnsi="Arial" w:cs="Arial"/>
          <w:sz w:val="20"/>
          <w:szCs w:val="20"/>
        </w:rPr>
      </w:pPr>
      <w:r w:rsidRPr="006837D5">
        <w:rPr>
          <w:rFonts w:ascii="Arial" w:eastAsia="Times New Roman" w:hAnsi="Arial" w:cs="Arial"/>
          <w:sz w:val="20"/>
          <w:szCs w:val="20"/>
        </w:rPr>
        <w:t xml:space="preserve"> </w:t>
      </w:r>
    </w:p>
    <w:p w14:paraId="44FC2F2C" w14:textId="77777777" w:rsidR="005A2296" w:rsidRPr="006837D5" w:rsidRDefault="005A2296" w:rsidP="006837D5">
      <w:pPr>
        <w:pStyle w:val="ListParagraph"/>
        <w:numPr>
          <w:ilvl w:val="0"/>
          <w:numId w:val="2"/>
        </w:numPr>
        <w:tabs>
          <w:tab w:val="left" w:pos="426"/>
        </w:tabs>
        <w:ind w:left="0" w:firstLine="0"/>
        <w:mirrorIndents/>
        <w:jc w:val="center"/>
        <w:rPr>
          <w:rFonts w:ascii="Arial" w:hAnsi="Arial" w:cs="Arial"/>
          <w:b/>
          <w:color w:val="000000"/>
        </w:rPr>
      </w:pPr>
      <w:r w:rsidRPr="006837D5">
        <w:rPr>
          <w:rFonts w:ascii="Arial" w:hAnsi="Arial" w:cs="Arial"/>
          <w:b/>
          <w:color w:val="000000"/>
        </w:rPr>
        <w:t>SĄVOKOS</w:t>
      </w:r>
    </w:p>
    <w:p w14:paraId="19AA813B" w14:textId="77777777" w:rsidR="00645DA2" w:rsidRPr="006837D5" w:rsidRDefault="00645DA2" w:rsidP="007B0670">
      <w:pPr>
        <w:tabs>
          <w:tab w:val="left" w:pos="426"/>
        </w:tabs>
        <w:spacing w:after="0" w:line="240" w:lineRule="auto"/>
        <w:contextualSpacing/>
        <w:mirrorIndents/>
        <w:jc w:val="both"/>
        <w:rPr>
          <w:rFonts w:ascii="Arial" w:eastAsia="Times New Roman" w:hAnsi="Arial" w:cs="Arial"/>
          <w:b/>
          <w:color w:val="000000"/>
          <w:sz w:val="20"/>
          <w:szCs w:val="20"/>
        </w:rPr>
      </w:pPr>
    </w:p>
    <w:p w14:paraId="3D2C6A88" w14:textId="312C3D1B" w:rsidR="00C87FCF" w:rsidRPr="006837D5" w:rsidRDefault="00C87FCF" w:rsidP="007B0670">
      <w:pPr>
        <w:pStyle w:val="ListParagraph"/>
        <w:numPr>
          <w:ilvl w:val="1"/>
          <w:numId w:val="2"/>
        </w:numPr>
        <w:tabs>
          <w:tab w:val="left" w:pos="426"/>
        </w:tabs>
        <w:ind w:left="0" w:firstLine="0"/>
        <w:mirrorIndents/>
        <w:jc w:val="both"/>
        <w:rPr>
          <w:rFonts w:ascii="Arial" w:hAnsi="Arial" w:cs="Arial"/>
          <w:color w:val="000000"/>
        </w:rPr>
      </w:pPr>
      <w:r w:rsidRPr="006837D5">
        <w:rPr>
          <w:rFonts w:ascii="Arial" w:hAnsi="Arial" w:cs="Arial"/>
          <w:color w:val="000000"/>
        </w:rPr>
        <w:t>Ataskaitinė diena – apibrėžiama nuo 00:00 iki 24:00 valandos</w:t>
      </w:r>
      <w:r w:rsidR="00E17806">
        <w:rPr>
          <w:rFonts w:ascii="Arial" w:hAnsi="Arial" w:cs="Arial"/>
          <w:color w:val="000000"/>
        </w:rPr>
        <w:t>, ataskaitinis mėnuo</w:t>
      </w:r>
      <w:r w:rsidR="00431B38">
        <w:rPr>
          <w:rFonts w:ascii="Arial" w:hAnsi="Arial" w:cs="Arial"/>
          <w:color w:val="000000"/>
        </w:rPr>
        <w:t xml:space="preserve"> – nuo mėnesio pirmos iki mėnesio paskutinės dienos.</w:t>
      </w:r>
      <w:r w:rsidRPr="006837D5">
        <w:rPr>
          <w:rFonts w:ascii="Arial" w:hAnsi="Arial" w:cs="Arial"/>
          <w:color w:val="000000"/>
        </w:rPr>
        <w:t>.</w:t>
      </w:r>
    </w:p>
    <w:p w14:paraId="3F6E6140" w14:textId="17B55B8E" w:rsidR="006673CA" w:rsidRPr="006837D5" w:rsidRDefault="006673CA" w:rsidP="007B0670">
      <w:pPr>
        <w:pStyle w:val="ListParagraph"/>
        <w:numPr>
          <w:ilvl w:val="2"/>
          <w:numId w:val="2"/>
        </w:numPr>
        <w:tabs>
          <w:tab w:val="left" w:pos="426"/>
        </w:tabs>
        <w:ind w:left="0" w:firstLine="0"/>
        <w:mirrorIndents/>
        <w:jc w:val="both"/>
        <w:rPr>
          <w:rFonts w:ascii="Arial" w:hAnsi="Arial" w:cs="Arial"/>
          <w:color w:val="000000"/>
        </w:rPr>
      </w:pPr>
      <w:r w:rsidRPr="006837D5">
        <w:rPr>
          <w:rFonts w:ascii="Arial" w:hAnsi="Arial" w:cs="Arial"/>
          <w:color w:val="000000"/>
        </w:rPr>
        <w:t xml:space="preserve">Elektros ir dujų </w:t>
      </w:r>
      <w:r w:rsidR="0021760E" w:rsidRPr="006837D5">
        <w:rPr>
          <w:rFonts w:ascii="Arial" w:hAnsi="Arial" w:cs="Arial"/>
          <w:color w:val="000000"/>
        </w:rPr>
        <w:t xml:space="preserve">gedimų </w:t>
      </w:r>
      <w:r w:rsidRPr="006837D5">
        <w:rPr>
          <w:rFonts w:ascii="Arial" w:hAnsi="Arial" w:cs="Arial"/>
          <w:color w:val="000000"/>
        </w:rPr>
        <w:t>skambučiai aptarnaujami 7 dienas per savaitę, 24 valandas per parą</w:t>
      </w:r>
      <w:r w:rsidR="00AD5DD5" w:rsidRPr="006837D5">
        <w:rPr>
          <w:rFonts w:ascii="Arial" w:hAnsi="Arial" w:cs="Arial"/>
          <w:color w:val="000000"/>
        </w:rPr>
        <w:t xml:space="preserve"> (24/7)</w:t>
      </w:r>
    </w:p>
    <w:p w14:paraId="40458EBC" w14:textId="52B59800" w:rsidR="006673CA" w:rsidRPr="006837D5" w:rsidRDefault="006673CA" w:rsidP="007B0670">
      <w:pPr>
        <w:pStyle w:val="ListParagraph"/>
        <w:numPr>
          <w:ilvl w:val="2"/>
          <w:numId w:val="2"/>
        </w:numPr>
        <w:tabs>
          <w:tab w:val="left" w:pos="426"/>
        </w:tabs>
        <w:ind w:left="0" w:firstLine="0"/>
        <w:mirrorIndents/>
        <w:jc w:val="both"/>
        <w:rPr>
          <w:rFonts w:ascii="Arial" w:hAnsi="Arial" w:cs="Arial"/>
          <w:color w:val="000000"/>
        </w:rPr>
      </w:pPr>
      <w:r w:rsidRPr="006837D5">
        <w:rPr>
          <w:rFonts w:ascii="Arial" w:hAnsi="Arial" w:cs="Arial"/>
          <w:color w:val="000000"/>
        </w:rPr>
        <w:t xml:space="preserve">Persiuntimo paslaugos linijos skambučiai aptarnaujami </w:t>
      </w:r>
      <w:r w:rsidR="008E3BB6">
        <w:rPr>
          <w:rFonts w:ascii="Arial" w:hAnsi="Arial" w:cs="Arial"/>
          <w:color w:val="000000"/>
        </w:rPr>
        <w:t xml:space="preserve">darbo dienomis </w:t>
      </w:r>
      <w:r w:rsidRPr="006837D5">
        <w:rPr>
          <w:rFonts w:ascii="Arial" w:hAnsi="Arial" w:cs="Arial"/>
          <w:color w:val="000000"/>
        </w:rPr>
        <w:t xml:space="preserve"> nuo </w:t>
      </w:r>
      <w:r w:rsidR="00624108" w:rsidRPr="00214AA6">
        <w:rPr>
          <w:rFonts w:ascii="Arial" w:hAnsi="Arial" w:cs="Arial"/>
          <w:color w:val="000000"/>
          <w:lang w:val="pt-BR"/>
        </w:rPr>
        <w:t>7</w:t>
      </w:r>
      <w:r w:rsidR="00AD5DD5" w:rsidRPr="006837D5">
        <w:rPr>
          <w:rFonts w:ascii="Arial" w:hAnsi="Arial" w:cs="Arial"/>
          <w:color w:val="000000"/>
        </w:rPr>
        <w:t>:00</w:t>
      </w:r>
      <w:r w:rsidRPr="006837D5">
        <w:rPr>
          <w:rFonts w:ascii="Arial" w:hAnsi="Arial" w:cs="Arial"/>
          <w:color w:val="000000"/>
        </w:rPr>
        <w:t xml:space="preserve"> iki </w:t>
      </w:r>
      <w:r w:rsidR="008E3BB6">
        <w:rPr>
          <w:rFonts w:ascii="Arial" w:hAnsi="Arial" w:cs="Arial"/>
          <w:color w:val="000000"/>
        </w:rPr>
        <w:t>18</w:t>
      </w:r>
      <w:r w:rsidR="00AD5DD5" w:rsidRPr="006837D5">
        <w:rPr>
          <w:rFonts w:ascii="Arial" w:hAnsi="Arial" w:cs="Arial"/>
          <w:color w:val="000000"/>
        </w:rPr>
        <w:t xml:space="preserve">:00 </w:t>
      </w:r>
      <w:r w:rsidRPr="006837D5">
        <w:rPr>
          <w:rFonts w:ascii="Arial" w:hAnsi="Arial" w:cs="Arial"/>
          <w:color w:val="000000"/>
        </w:rPr>
        <w:t>valandos</w:t>
      </w:r>
      <w:r w:rsidR="008E3BB6">
        <w:rPr>
          <w:rFonts w:ascii="Arial" w:hAnsi="Arial" w:cs="Arial"/>
          <w:color w:val="000000"/>
        </w:rPr>
        <w:t>.</w:t>
      </w:r>
    </w:p>
    <w:p w14:paraId="4DE0A1FD" w14:textId="498758C9" w:rsidR="00C87FCF" w:rsidRPr="00F5023A" w:rsidRDefault="00C87FCF" w:rsidP="007B0670">
      <w:pPr>
        <w:pStyle w:val="ListParagraph"/>
        <w:numPr>
          <w:ilvl w:val="1"/>
          <w:numId w:val="2"/>
        </w:numPr>
        <w:tabs>
          <w:tab w:val="left" w:pos="426"/>
        </w:tabs>
        <w:ind w:left="0" w:firstLine="0"/>
        <w:mirrorIndents/>
        <w:jc w:val="both"/>
        <w:rPr>
          <w:rFonts w:ascii="Arial" w:hAnsi="Arial" w:cs="Arial"/>
          <w:color w:val="000000"/>
        </w:rPr>
      </w:pPr>
      <w:r w:rsidRPr="006837D5">
        <w:rPr>
          <w:rFonts w:ascii="Arial" w:hAnsi="Arial" w:cs="Arial"/>
          <w:color w:val="000000"/>
        </w:rPr>
        <w:t xml:space="preserve">Paslaugų turinio kokybė – kokybinis rodiklis, apibrėžiantis </w:t>
      </w:r>
      <w:r w:rsidR="0042661A" w:rsidRPr="006837D5">
        <w:rPr>
          <w:rFonts w:ascii="Arial" w:hAnsi="Arial" w:cs="Arial"/>
          <w:color w:val="000000"/>
        </w:rPr>
        <w:t xml:space="preserve">Paslaugų </w:t>
      </w:r>
      <w:r w:rsidRPr="006837D5">
        <w:rPr>
          <w:rFonts w:ascii="Arial" w:hAnsi="Arial" w:cs="Arial"/>
          <w:color w:val="000000"/>
        </w:rPr>
        <w:t xml:space="preserve">teikėjo darbuotojų pokalbio kokybės reikalavimų vykdymą, pagal Techninės </w:t>
      </w:r>
      <w:r w:rsidRPr="00F5023A">
        <w:rPr>
          <w:rFonts w:ascii="Arial" w:hAnsi="Arial" w:cs="Arial"/>
          <w:color w:val="000000"/>
        </w:rPr>
        <w:t xml:space="preserve">specifikacijos Priedo Nr.1 </w:t>
      </w:r>
      <w:r w:rsidR="0055480C" w:rsidRPr="00F5023A">
        <w:rPr>
          <w:rFonts w:ascii="Arial" w:hAnsi="Arial" w:cs="Arial"/>
          <w:color w:val="000000"/>
        </w:rPr>
        <w:t xml:space="preserve">aprašytą </w:t>
      </w:r>
      <w:r w:rsidRPr="00F5023A">
        <w:rPr>
          <w:rFonts w:ascii="Arial" w:hAnsi="Arial" w:cs="Arial"/>
          <w:color w:val="000000"/>
        </w:rPr>
        <w:t xml:space="preserve">procedūrą. </w:t>
      </w:r>
    </w:p>
    <w:p w14:paraId="3DB34240" w14:textId="2DE1455E" w:rsidR="00C87FCF" w:rsidRPr="00214AA6" w:rsidRDefault="004B4FD6" w:rsidP="007B0670">
      <w:pPr>
        <w:pStyle w:val="ListParagraph"/>
        <w:numPr>
          <w:ilvl w:val="1"/>
          <w:numId w:val="2"/>
        </w:numPr>
        <w:tabs>
          <w:tab w:val="left" w:pos="426"/>
        </w:tabs>
        <w:ind w:left="0" w:firstLine="0"/>
        <w:mirrorIndents/>
        <w:jc w:val="both"/>
        <w:rPr>
          <w:rFonts w:ascii="Arial" w:hAnsi="Arial" w:cs="Arial"/>
          <w:color w:val="000000"/>
        </w:rPr>
      </w:pPr>
      <w:r w:rsidRPr="00214AA6">
        <w:rPr>
          <w:rFonts w:ascii="Arial" w:hAnsi="Arial" w:cs="Arial"/>
          <w:color w:val="000000"/>
        </w:rPr>
        <w:t xml:space="preserve">Nustatytas </w:t>
      </w:r>
      <w:r w:rsidR="00C87FCF" w:rsidRPr="00214AA6">
        <w:rPr>
          <w:rFonts w:ascii="Arial" w:hAnsi="Arial" w:cs="Arial"/>
          <w:color w:val="000000"/>
        </w:rPr>
        <w:t xml:space="preserve">atsilieptų skambučių lygmuo – kai atsilieptų skambučių procentas per nustatytą laiką yra </w:t>
      </w:r>
      <w:r w:rsidRPr="00214AA6">
        <w:rPr>
          <w:rFonts w:ascii="Arial" w:hAnsi="Arial" w:cs="Arial"/>
          <w:color w:val="000000"/>
        </w:rPr>
        <w:t xml:space="preserve">ne </w:t>
      </w:r>
      <w:r w:rsidR="00C87FCF" w:rsidRPr="00214AA6">
        <w:rPr>
          <w:rFonts w:ascii="Arial" w:hAnsi="Arial" w:cs="Arial"/>
          <w:color w:val="000000"/>
        </w:rPr>
        <w:t xml:space="preserve">žemesnis nei </w:t>
      </w:r>
      <w:r w:rsidR="00F31BB1" w:rsidRPr="00214AA6">
        <w:rPr>
          <w:rFonts w:ascii="Arial" w:hAnsi="Arial" w:cs="Arial"/>
          <w:color w:val="000000"/>
        </w:rPr>
        <w:t xml:space="preserve">80/30 (aštuoniasdešimt procentų per trisdešimt sekundžių);  </w:t>
      </w:r>
    </w:p>
    <w:p w14:paraId="2AD98B06" w14:textId="58AB6AAF" w:rsidR="0090315B" w:rsidRPr="00214AA6" w:rsidRDefault="00D57DF6" w:rsidP="007B0670">
      <w:pPr>
        <w:pStyle w:val="ListParagraph"/>
        <w:numPr>
          <w:ilvl w:val="1"/>
          <w:numId w:val="2"/>
        </w:numPr>
        <w:tabs>
          <w:tab w:val="left" w:pos="426"/>
        </w:tabs>
        <w:ind w:left="0" w:firstLine="0"/>
        <w:mirrorIndents/>
        <w:jc w:val="both"/>
        <w:rPr>
          <w:rFonts w:ascii="Arial" w:hAnsi="Arial" w:cs="Arial"/>
          <w:color w:val="000000"/>
        </w:rPr>
      </w:pPr>
      <w:r w:rsidRPr="00214AA6">
        <w:rPr>
          <w:rFonts w:ascii="Arial" w:hAnsi="Arial" w:cs="Arial"/>
          <w:color w:val="000000"/>
        </w:rPr>
        <w:t xml:space="preserve"> </w:t>
      </w:r>
      <w:r w:rsidR="00F67CB2" w:rsidRPr="00214AA6">
        <w:rPr>
          <w:rFonts w:ascii="Arial" w:hAnsi="Arial" w:cs="Arial"/>
          <w:color w:val="000000"/>
        </w:rPr>
        <w:t xml:space="preserve">Nustatytas </w:t>
      </w:r>
      <w:r w:rsidRPr="00214AA6">
        <w:rPr>
          <w:rFonts w:ascii="Arial" w:hAnsi="Arial" w:cs="Arial"/>
          <w:color w:val="000000"/>
        </w:rPr>
        <w:t xml:space="preserve">nukritusių skambučių lygmuo - tai nukritusių skambučių procentas </w:t>
      </w:r>
      <w:r w:rsidR="00E136B6" w:rsidRPr="00214AA6">
        <w:rPr>
          <w:rFonts w:ascii="Arial" w:hAnsi="Arial" w:cs="Arial"/>
          <w:color w:val="000000"/>
        </w:rPr>
        <w:t xml:space="preserve">ne </w:t>
      </w:r>
      <w:r w:rsidRPr="00214AA6">
        <w:rPr>
          <w:rFonts w:ascii="Arial" w:hAnsi="Arial" w:cs="Arial"/>
          <w:color w:val="000000"/>
        </w:rPr>
        <w:t xml:space="preserve">didesnis, kaip  </w:t>
      </w:r>
      <w:r w:rsidR="00C7668D" w:rsidRPr="00214AA6">
        <w:rPr>
          <w:rFonts w:ascii="Arial" w:hAnsi="Arial" w:cs="Arial"/>
          <w:color w:val="000000"/>
        </w:rPr>
        <w:t xml:space="preserve">5 </w:t>
      </w:r>
      <w:r w:rsidRPr="00214AA6">
        <w:rPr>
          <w:rFonts w:ascii="Arial" w:hAnsi="Arial" w:cs="Arial"/>
          <w:color w:val="000000"/>
        </w:rPr>
        <w:t>(</w:t>
      </w:r>
      <w:r w:rsidR="00C7668D" w:rsidRPr="00214AA6">
        <w:rPr>
          <w:rFonts w:ascii="Arial" w:hAnsi="Arial" w:cs="Arial"/>
          <w:color w:val="000000"/>
        </w:rPr>
        <w:t>penki</w:t>
      </w:r>
      <w:r w:rsidRPr="00214AA6">
        <w:rPr>
          <w:rFonts w:ascii="Arial" w:hAnsi="Arial" w:cs="Arial"/>
          <w:color w:val="000000"/>
        </w:rPr>
        <w:t>) proc.</w:t>
      </w:r>
    </w:p>
    <w:p w14:paraId="3579C368" w14:textId="5678DD69" w:rsidR="00C87FCF" w:rsidRPr="006837D5" w:rsidRDefault="00C87FCF" w:rsidP="007B0670">
      <w:pPr>
        <w:pStyle w:val="ListParagraph"/>
        <w:numPr>
          <w:ilvl w:val="1"/>
          <w:numId w:val="2"/>
        </w:numPr>
        <w:tabs>
          <w:tab w:val="left" w:pos="426"/>
        </w:tabs>
        <w:ind w:left="0" w:firstLine="0"/>
        <w:mirrorIndents/>
        <w:jc w:val="both"/>
        <w:rPr>
          <w:rFonts w:ascii="Arial" w:hAnsi="Arial" w:cs="Arial"/>
          <w:color w:val="000000"/>
        </w:rPr>
      </w:pPr>
      <w:r w:rsidRPr="00F5023A">
        <w:rPr>
          <w:rFonts w:ascii="Arial" w:hAnsi="Arial" w:cs="Arial"/>
          <w:color w:val="000000"/>
        </w:rPr>
        <w:t xml:space="preserve">Neatitiktis </w:t>
      </w:r>
      <w:r w:rsidR="0021760E" w:rsidRPr="00F5023A">
        <w:rPr>
          <w:rFonts w:ascii="Arial" w:hAnsi="Arial" w:cs="Arial"/>
          <w:color w:val="000000"/>
        </w:rPr>
        <w:t xml:space="preserve">– </w:t>
      </w:r>
      <w:r w:rsidR="0042661A" w:rsidRPr="00F5023A">
        <w:rPr>
          <w:rFonts w:ascii="Arial" w:hAnsi="Arial" w:cs="Arial"/>
          <w:color w:val="000000"/>
        </w:rPr>
        <w:t xml:space="preserve">Interesanto </w:t>
      </w:r>
      <w:r w:rsidR="0021760E" w:rsidRPr="00F5023A">
        <w:rPr>
          <w:rFonts w:ascii="Arial" w:hAnsi="Arial" w:cs="Arial"/>
          <w:color w:val="000000"/>
        </w:rPr>
        <w:t>pateikti</w:t>
      </w:r>
      <w:r w:rsidR="005539CF" w:rsidRPr="00F5023A">
        <w:rPr>
          <w:rFonts w:ascii="Arial" w:hAnsi="Arial" w:cs="Arial"/>
          <w:color w:val="000000"/>
        </w:rPr>
        <w:t xml:space="preserve"> pagrįsti</w:t>
      </w:r>
      <w:r w:rsidR="0021760E" w:rsidRPr="00F5023A">
        <w:rPr>
          <w:rFonts w:ascii="Arial" w:hAnsi="Arial" w:cs="Arial"/>
          <w:color w:val="000000"/>
        </w:rPr>
        <w:t xml:space="preserve"> skundai</w:t>
      </w:r>
      <w:r w:rsidR="0021760E" w:rsidRPr="006837D5">
        <w:rPr>
          <w:rFonts w:ascii="Arial" w:hAnsi="Arial" w:cs="Arial"/>
          <w:color w:val="000000"/>
        </w:rPr>
        <w:t xml:space="preserve">, pretenzijos ar kitaip </w:t>
      </w:r>
      <w:r w:rsidR="00097326" w:rsidRPr="006837D5">
        <w:rPr>
          <w:rFonts w:ascii="Arial" w:hAnsi="Arial" w:cs="Arial"/>
          <w:color w:val="000000"/>
        </w:rPr>
        <w:t>gaut</w:t>
      </w:r>
      <w:r w:rsidR="00322273" w:rsidRPr="006837D5">
        <w:rPr>
          <w:rFonts w:ascii="Arial" w:hAnsi="Arial" w:cs="Arial"/>
          <w:color w:val="000000"/>
        </w:rPr>
        <w:t xml:space="preserve">i nusiskundimai </w:t>
      </w:r>
      <w:r w:rsidR="0021760E" w:rsidRPr="006837D5">
        <w:rPr>
          <w:rFonts w:ascii="Arial" w:hAnsi="Arial" w:cs="Arial"/>
          <w:color w:val="000000"/>
        </w:rPr>
        <w:t xml:space="preserve">dėl </w:t>
      </w:r>
      <w:r w:rsidR="0042661A" w:rsidRPr="006837D5">
        <w:rPr>
          <w:rFonts w:ascii="Arial" w:hAnsi="Arial" w:cs="Arial"/>
          <w:color w:val="000000"/>
        </w:rPr>
        <w:t xml:space="preserve">Interesantų </w:t>
      </w:r>
      <w:r w:rsidR="005539CF" w:rsidRPr="006837D5">
        <w:rPr>
          <w:rFonts w:ascii="Arial" w:hAnsi="Arial" w:cs="Arial"/>
          <w:color w:val="000000"/>
        </w:rPr>
        <w:t>aptarnavimo</w:t>
      </w:r>
      <w:r w:rsidR="00322273" w:rsidRPr="006837D5">
        <w:rPr>
          <w:rFonts w:ascii="Arial" w:hAnsi="Arial" w:cs="Arial"/>
          <w:color w:val="000000"/>
        </w:rPr>
        <w:t>, informavimo ar veiksmų</w:t>
      </w:r>
      <w:r w:rsidR="005539CF" w:rsidRPr="006837D5">
        <w:rPr>
          <w:rFonts w:ascii="Arial" w:hAnsi="Arial" w:cs="Arial"/>
          <w:color w:val="000000"/>
        </w:rPr>
        <w:t xml:space="preserve"> kokybės, </w:t>
      </w:r>
      <w:r w:rsidR="0042661A" w:rsidRPr="006837D5">
        <w:rPr>
          <w:rFonts w:ascii="Arial" w:hAnsi="Arial" w:cs="Arial"/>
          <w:color w:val="000000"/>
        </w:rPr>
        <w:t xml:space="preserve">kurie </w:t>
      </w:r>
      <w:r w:rsidR="005539CF" w:rsidRPr="006837D5">
        <w:rPr>
          <w:rFonts w:ascii="Arial" w:hAnsi="Arial" w:cs="Arial"/>
          <w:color w:val="000000"/>
        </w:rPr>
        <w:t xml:space="preserve">neatitinka </w:t>
      </w:r>
      <w:r w:rsidR="00754623">
        <w:rPr>
          <w:rFonts w:ascii="Arial" w:hAnsi="Arial" w:cs="Arial"/>
          <w:color w:val="000000"/>
        </w:rPr>
        <w:t>Klientų</w:t>
      </w:r>
      <w:r w:rsidR="00754623" w:rsidRPr="006837D5">
        <w:rPr>
          <w:rFonts w:ascii="Arial" w:hAnsi="Arial" w:cs="Arial"/>
          <w:color w:val="000000"/>
        </w:rPr>
        <w:t xml:space="preserve"> </w:t>
      </w:r>
      <w:r w:rsidR="005539CF" w:rsidRPr="006837D5">
        <w:rPr>
          <w:rFonts w:ascii="Arial" w:hAnsi="Arial" w:cs="Arial"/>
          <w:color w:val="000000"/>
        </w:rPr>
        <w:t xml:space="preserve">aptarnavimo </w:t>
      </w:r>
      <w:r w:rsidR="00DE2996" w:rsidRPr="006837D5">
        <w:rPr>
          <w:rFonts w:ascii="Arial" w:hAnsi="Arial" w:cs="Arial"/>
          <w:color w:val="000000"/>
        </w:rPr>
        <w:t>standart</w:t>
      </w:r>
      <w:r w:rsidR="00DE2996">
        <w:rPr>
          <w:rFonts w:ascii="Arial" w:hAnsi="Arial" w:cs="Arial"/>
          <w:color w:val="000000"/>
        </w:rPr>
        <w:t>o</w:t>
      </w:r>
      <w:r w:rsidR="00DE2996" w:rsidRPr="006837D5">
        <w:rPr>
          <w:rFonts w:ascii="Arial" w:hAnsi="Arial" w:cs="Arial"/>
          <w:color w:val="000000"/>
        </w:rPr>
        <w:t xml:space="preserve"> </w:t>
      </w:r>
      <w:r w:rsidR="005539CF" w:rsidRPr="006837D5">
        <w:rPr>
          <w:rFonts w:ascii="Arial" w:hAnsi="Arial" w:cs="Arial"/>
          <w:color w:val="000000"/>
        </w:rPr>
        <w:t xml:space="preserve">ar </w:t>
      </w:r>
      <w:r w:rsidR="00322273" w:rsidRPr="006837D5">
        <w:rPr>
          <w:rFonts w:ascii="Arial" w:hAnsi="Arial" w:cs="Arial"/>
          <w:color w:val="000000"/>
        </w:rPr>
        <w:t>aptarnavimo</w:t>
      </w:r>
      <w:r w:rsidR="00097326" w:rsidRPr="006837D5">
        <w:rPr>
          <w:rFonts w:ascii="Arial" w:hAnsi="Arial" w:cs="Arial"/>
          <w:color w:val="000000"/>
        </w:rPr>
        <w:t xml:space="preserve"> </w:t>
      </w:r>
      <w:r w:rsidR="005539CF" w:rsidRPr="006837D5">
        <w:rPr>
          <w:rFonts w:ascii="Arial" w:hAnsi="Arial" w:cs="Arial"/>
          <w:color w:val="000000"/>
        </w:rPr>
        <w:t>procedūrų</w:t>
      </w:r>
      <w:r w:rsidR="00322273" w:rsidRPr="006837D5">
        <w:rPr>
          <w:rFonts w:ascii="Arial" w:hAnsi="Arial" w:cs="Arial"/>
          <w:color w:val="000000"/>
        </w:rPr>
        <w:t xml:space="preserve">, o taip pat sisteminės </w:t>
      </w:r>
      <w:r w:rsidR="00D528B2" w:rsidRPr="006837D5">
        <w:rPr>
          <w:rFonts w:ascii="Arial" w:hAnsi="Arial" w:cs="Arial"/>
          <w:color w:val="000000"/>
        </w:rPr>
        <w:t>užklausos</w:t>
      </w:r>
      <w:r w:rsidR="00322273" w:rsidRPr="006837D5">
        <w:rPr>
          <w:rFonts w:ascii="Arial" w:hAnsi="Arial" w:cs="Arial"/>
          <w:color w:val="000000"/>
        </w:rPr>
        <w:t>, kreipini</w:t>
      </w:r>
      <w:r w:rsidR="00164151" w:rsidRPr="006837D5">
        <w:rPr>
          <w:rFonts w:ascii="Arial" w:hAnsi="Arial" w:cs="Arial"/>
          <w:color w:val="000000"/>
        </w:rPr>
        <w:t>ai</w:t>
      </w:r>
      <w:r w:rsidR="00322273" w:rsidRPr="006837D5">
        <w:rPr>
          <w:rFonts w:ascii="Arial" w:hAnsi="Arial" w:cs="Arial"/>
          <w:color w:val="000000"/>
        </w:rPr>
        <w:t>, užduo</w:t>
      </w:r>
      <w:r w:rsidR="00164151" w:rsidRPr="006837D5">
        <w:rPr>
          <w:rFonts w:ascii="Arial" w:hAnsi="Arial" w:cs="Arial"/>
          <w:color w:val="000000"/>
        </w:rPr>
        <w:t>tys</w:t>
      </w:r>
      <w:r w:rsidR="00322273" w:rsidRPr="006837D5">
        <w:rPr>
          <w:rFonts w:ascii="Arial" w:hAnsi="Arial" w:cs="Arial"/>
          <w:color w:val="000000"/>
        </w:rPr>
        <w:t xml:space="preserve"> ar kitoki</w:t>
      </w:r>
      <w:r w:rsidR="00164151" w:rsidRPr="006837D5">
        <w:rPr>
          <w:rFonts w:ascii="Arial" w:hAnsi="Arial" w:cs="Arial"/>
          <w:color w:val="000000"/>
        </w:rPr>
        <w:t>e,</w:t>
      </w:r>
      <w:r w:rsidR="00322273" w:rsidRPr="006837D5">
        <w:rPr>
          <w:rFonts w:ascii="Arial" w:hAnsi="Arial" w:cs="Arial"/>
          <w:color w:val="000000"/>
        </w:rPr>
        <w:t xml:space="preserve"> </w:t>
      </w:r>
      <w:r w:rsidR="0042661A" w:rsidRPr="006837D5">
        <w:rPr>
          <w:rFonts w:ascii="Arial" w:hAnsi="Arial" w:cs="Arial"/>
          <w:color w:val="000000"/>
        </w:rPr>
        <w:t xml:space="preserve">procedūrose </w:t>
      </w:r>
      <w:r w:rsidR="0090315B" w:rsidRPr="006837D5">
        <w:rPr>
          <w:rFonts w:ascii="Arial" w:hAnsi="Arial" w:cs="Arial"/>
          <w:color w:val="000000"/>
        </w:rPr>
        <w:t>numatyt</w:t>
      </w:r>
      <w:r w:rsidR="00164151" w:rsidRPr="006837D5">
        <w:rPr>
          <w:rFonts w:ascii="Arial" w:hAnsi="Arial" w:cs="Arial"/>
          <w:color w:val="000000"/>
        </w:rPr>
        <w:t>i</w:t>
      </w:r>
      <w:r w:rsidR="0090315B" w:rsidRPr="006837D5">
        <w:rPr>
          <w:rFonts w:ascii="Arial" w:hAnsi="Arial" w:cs="Arial"/>
          <w:color w:val="000000"/>
        </w:rPr>
        <w:t xml:space="preserve"> </w:t>
      </w:r>
      <w:r w:rsidR="00164151" w:rsidRPr="006837D5">
        <w:rPr>
          <w:rFonts w:ascii="Arial" w:hAnsi="Arial" w:cs="Arial"/>
          <w:color w:val="000000"/>
        </w:rPr>
        <w:t xml:space="preserve">neteisingai atlikti </w:t>
      </w:r>
      <w:r w:rsidR="00322273" w:rsidRPr="006837D5">
        <w:rPr>
          <w:rFonts w:ascii="Arial" w:hAnsi="Arial" w:cs="Arial"/>
          <w:color w:val="000000"/>
        </w:rPr>
        <w:t>veiksm</w:t>
      </w:r>
      <w:r w:rsidR="00164151" w:rsidRPr="006837D5">
        <w:rPr>
          <w:rFonts w:ascii="Arial" w:hAnsi="Arial" w:cs="Arial"/>
          <w:color w:val="000000"/>
        </w:rPr>
        <w:t>ai</w:t>
      </w:r>
      <w:r w:rsidR="00322273" w:rsidRPr="006837D5">
        <w:rPr>
          <w:rFonts w:ascii="Arial" w:hAnsi="Arial" w:cs="Arial"/>
          <w:color w:val="000000"/>
        </w:rPr>
        <w:t xml:space="preserve"> sistemo</w:t>
      </w:r>
      <w:r w:rsidR="00164151" w:rsidRPr="006837D5">
        <w:rPr>
          <w:rFonts w:ascii="Arial" w:hAnsi="Arial" w:cs="Arial"/>
          <w:color w:val="000000"/>
        </w:rPr>
        <w:t xml:space="preserve">se. </w:t>
      </w:r>
    </w:p>
    <w:p w14:paraId="1B4A3ED5" w14:textId="279A0751" w:rsidR="00C87FCF" w:rsidRPr="00380337" w:rsidRDefault="00C87FCF" w:rsidP="007B0670">
      <w:pPr>
        <w:pStyle w:val="ListParagraph"/>
        <w:numPr>
          <w:ilvl w:val="1"/>
          <w:numId w:val="2"/>
        </w:numPr>
        <w:tabs>
          <w:tab w:val="left" w:pos="426"/>
        </w:tabs>
        <w:ind w:left="0" w:firstLine="0"/>
        <w:mirrorIndents/>
        <w:jc w:val="both"/>
        <w:rPr>
          <w:rFonts w:ascii="Arial" w:hAnsi="Arial" w:cs="Arial"/>
          <w:color w:val="000000"/>
        </w:rPr>
      </w:pPr>
      <w:r w:rsidRPr="00380337">
        <w:rPr>
          <w:rFonts w:ascii="Arial" w:hAnsi="Arial" w:cs="Arial"/>
          <w:color w:val="000000"/>
        </w:rPr>
        <w:t>UVIS</w:t>
      </w:r>
      <w:r w:rsidR="002D63F5" w:rsidRPr="00380337">
        <w:rPr>
          <w:rFonts w:ascii="Arial" w:hAnsi="Arial" w:cs="Arial"/>
          <w:color w:val="000000"/>
        </w:rPr>
        <w:t xml:space="preserve"> </w:t>
      </w:r>
      <w:r w:rsidR="006F2462" w:rsidRPr="00380337">
        <w:rPr>
          <w:rFonts w:ascii="Arial" w:hAnsi="Arial" w:cs="Arial"/>
          <w:color w:val="000000"/>
        </w:rPr>
        <w:t>(Užklausų valdymo informacinė sistema)</w:t>
      </w:r>
      <w:r w:rsidR="00164151" w:rsidRPr="00380337">
        <w:rPr>
          <w:rFonts w:ascii="Arial" w:hAnsi="Arial" w:cs="Arial"/>
          <w:color w:val="000000"/>
        </w:rPr>
        <w:t xml:space="preserve"> ar kitos alternatyvios </w:t>
      </w:r>
      <w:r w:rsidR="00F77369" w:rsidRPr="00380337">
        <w:rPr>
          <w:rFonts w:ascii="Arial" w:hAnsi="Arial" w:cs="Arial"/>
          <w:color w:val="000000"/>
        </w:rPr>
        <w:t xml:space="preserve">Klientų </w:t>
      </w:r>
      <w:r w:rsidR="00164151" w:rsidRPr="00380337">
        <w:rPr>
          <w:rFonts w:ascii="Arial" w:hAnsi="Arial" w:cs="Arial"/>
          <w:color w:val="000000"/>
        </w:rPr>
        <w:t>aptarnavimo sistemos</w:t>
      </w:r>
      <w:r w:rsidRPr="00380337">
        <w:rPr>
          <w:rFonts w:ascii="Arial" w:hAnsi="Arial" w:cs="Arial"/>
          <w:color w:val="000000"/>
        </w:rPr>
        <w:t xml:space="preserve"> užklausos</w:t>
      </w:r>
      <w:r w:rsidR="00D2390D" w:rsidRPr="00380337">
        <w:rPr>
          <w:rFonts w:ascii="Arial" w:hAnsi="Arial" w:cs="Arial"/>
          <w:color w:val="000000"/>
        </w:rPr>
        <w:t xml:space="preserve">, </w:t>
      </w:r>
      <w:r w:rsidR="00785459" w:rsidRPr="00380337">
        <w:rPr>
          <w:rFonts w:ascii="Arial" w:hAnsi="Arial" w:cs="Arial"/>
          <w:color w:val="000000"/>
        </w:rPr>
        <w:t>užduoties</w:t>
      </w:r>
      <w:r w:rsidR="003162D6" w:rsidRPr="00380337">
        <w:rPr>
          <w:rFonts w:ascii="Arial" w:hAnsi="Arial" w:cs="Arial"/>
          <w:color w:val="000000"/>
        </w:rPr>
        <w:t>, paraiškos</w:t>
      </w:r>
      <w:r w:rsidR="00203FB0" w:rsidRPr="00380337">
        <w:rPr>
          <w:rFonts w:ascii="Arial" w:hAnsi="Arial" w:cs="Arial"/>
          <w:color w:val="000000"/>
        </w:rPr>
        <w:t xml:space="preserve">, </w:t>
      </w:r>
      <w:r w:rsidR="003162D6" w:rsidRPr="00380337">
        <w:rPr>
          <w:rFonts w:ascii="Arial" w:hAnsi="Arial" w:cs="Arial"/>
          <w:color w:val="000000"/>
        </w:rPr>
        <w:t>kt.</w:t>
      </w:r>
      <w:r w:rsidRPr="00380337">
        <w:rPr>
          <w:rFonts w:ascii="Arial" w:hAnsi="Arial" w:cs="Arial"/>
          <w:color w:val="000000"/>
        </w:rPr>
        <w:t xml:space="preserve"> registracijos klaida –</w:t>
      </w:r>
      <w:r w:rsidR="00754326" w:rsidRPr="00380337">
        <w:rPr>
          <w:rFonts w:ascii="Arial" w:hAnsi="Arial" w:cs="Arial"/>
          <w:color w:val="000000"/>
        </w:rPr>
        <w:t xml:space="preserve"> tai</w:t>
      </w:r>
      <w:r w:rsidRPr="00380337">
        <w:rPr>
          <w:rFonts w:ascii="Arial" w:hAnsi="Arial" w:cs="Arial"/>
          <w:color w:val="000000"/>
        </w:rPr>
        <w:t xml:space="preserve"> bereikalingai užregistruojama užklausa</w:t>
      </w:r>
      <w:r w:rsidR="0090315B" w:rsidRPr="00380337">
        <w:rPr>
          <w:rFonts w:ascii="Arial" w:hAnsi="Arial" w:cs="Arial"/>
          <w:color w:val="000000"/>
        </w:rPr>
        <w:t>,</w:t>
      </w:r>
      <w:r w:rsidRPr="00380337">
        <w:rPr>
          <w:rFonts w:ascii="Arial" w:hAnsi="Arial" w:cs="Arial"/>
          <w:color w:val="000000"/>
        </w:rPr>
        <w:t xml:space="preserve"> kai </w:t>
      </w:r>
      <w:r w:rsidR="0042661A" w:rsidRPr="00380337">
        <w:rPr>
          <w:rFonts w:ascii="Arial" w:hAnsi="Arial" w:cs="Arial"/>
          <w:color w:val="000000"/>
        </w:rPr>
        <w:t xml:space="preserve">Interesantui </w:t>
      </w:r>
      <w:r w:rsidRPr="00380337">
        <w:rPr>
          <w:rFonts w:ascii="Arial" w:hAnsi="Arial" w:cs="Arial"/>
          <w:color w:val="000000"/>
        </w:rPr>
        <w:t>turėjo būti suteikta informacija</w:t>
      </w:r>
      <w:r w:rsidR="00F87604" w:rsidRPr="00380337">
        <w:rPr>
          <w:rFonts w:ascii="Arial" w:hAnsi="Arial" w:cs="Arial"/>
          <w:color w:val="000000"/>
        </w:rPr>
        <w:t xml:space="preserve"> pokalbio metu</w:t>
      </w:r>
      <w:r w:rsidRPr="00380337">
        <w:rPr>
          <w:rFonts w:ascii="Arial" w:hAnsi="Arial" w:cs="Arial"/>
          <w:color w:val="000000"/>
        </w:rPr>
        <w:t xml:space="preserve">, per sistemą užsakoma paslauga ar Kliento darbuotojui tiesiogiai </w:t>
      </w:r>
      <w:r w:rsidR="0042661A" w:rsidRPr="00380337">
        <w:rPr>
          <w:rFonts w:ascii="Arial" w:hAnsi="Arial" w:cs="Arial"/>
          <w:color w:val="000000"/>
        </w:rPr>
        <w:t>pateikiamas darbas</w:t>
      </w:r>
      <w:r w:rsidRPr="00380337">
        <w:rPr>
          <w:rFonts w:ascii="Arial" w:hAnsi="Arial" w:cs="Arial"/>
          <w:color w:val="000000"/>
        </w:rPr>
        <w:t xml:space="preserve">; nekorektiškas, kreipimosi / problemos aprašymas; neteisingai parinkta užklausos tema ir/ar subtema; neteisingai nurodytas </w:t>
      </w:r>
      <w:r w:rsidR="0042661A" w:rsidRPr="00380337">
        <w:rPr>
          <w:rFonts w:ascii="Arial" w:hAnsi="Arial" w:cs="Arial"/>
          <w:color w:val="000000"/>
        </w:rPr>
        <w:t xml:space="preserve">Interesanto </w:t>
      </w:r>
      <w:r w:rsidRPr="00380337">
        <w:rPr>
          <w:rFonts w:ascii="Arial" w:hAnsi="Arial" w:cs="Arial"/>
          <w:color w:val="000000"/>
        </w:rPr>
        <w:t>telefono numeris</w:t>
      </w:r>
      <w:r w:rsidR="00D528B2" w:rsidRPr="00380337">
        <w:rPr>
          <w:rFonts w:ascii="Arial" w:hAnsi="Arial" w:cs="Arial"/>
          <w:color w:val="000000"/>
        </w:rPr>
        <w:t xml:space="preserve"> ir / ar elektroninio pašto adresas,</w:t>
      </w:r>
      <w:r w:rsidRPr="00380337">
        <w:rPr>
          <w:rFonts w:ascii="Arial" w:hAnsi="Arial" w:cs="Arial"/>
          <w:color w:val="000000"/>
        </w:rPr>
        <w:t xml:space="preserve"> kuriuo</w:t>
      </w:r>
      <w:r w:rsidR="00D528B2" w:rsidRPr="00380337">
        <w:rPr>
          <w:rFonts w:ascii="Arial" w:hAnsi="Arial" w:cs="Arial"/>
          <w:color w:val="000000"/>
        </w:rPr>
        <w:t xml:space="preserve"> (-iais)</w:t>
      </w:r>
      <w:r w:rsidRPr="00380337">
        <w:rPr>
          <w:rFonts w:ascii="Arial" w:hAnsi="Arial" w:cs="Arial"/>
          <w:color w:val="000000"/>
        </w:rPr>
        <w:t xml:space="preserve"> turi būti </w:t>
      </w:r>
      <w:r w:rsidR="00D528B2" w:rsidRPr="00380337">
        <w:rPr>
          <w:rFonts w:ascii="Arial" w:hAnsi="Arial" w:cs="Arial"/>
          <w:color w:val="000000"/>
        </w:rPr>
        <w:t>pa</w:t>
      </w:r>
      <w:r w:rsidRPr="00380337">
        <w:rPr>
          <w:rFonts w:ascii="Arial" w:hAnsi="Arial" w:cs="Arial"/>
          <w:color w:val="000000"/>
        </w:rPr>
        <w:t xml:space="preserve">teiktas atsakymas.   </w:t>
      </w:r>
    </w:p>
    <w:p w14:paraId="184F5E16" w14:textId="12BD9C52" w:rsidR="008D1F87" w:rsidRPr="006837D5" w:rsidRDefault="00C10CFA" w:rsidP="007B0670">
      <w:pPr>
        <w:pStyle w:val="ListParagraph"/>
        <w:numPr>
          <w:ilvl w:val="1"/>
          <w:numId w:val="2"/>
        </w:numPr>
        <w:tabs>
          <w:tab w:val="left" w:pos="426"/>
        </w:tabs>
        <w:ind w:left="0" w:firstLine="0"/>
        <w:mirrorIndents/>
        <w:jc w:val="both"/>
        <w:rPr>
          <w:rFonts w:ascii="Arial" w:hAnsi="Arial" w:cs="Arial"/>
          <w:color w:val="000000"/>
        </w:rPr>
      </w:pPr>
      <w:r w:rsidRPr="00380337">
        <w:rPr>
          <w:rFonts w:ascii="Arial" w:hAnsi="Arial" w:cs="Arial"/>
          <w:color w:val="000000"/>
        </w:rPr>
        <w:t>Gedim</w:t>
      </w:r>
      <w:r w:rsidR="00326C17" w:rsidRPr="00380337">
        <w:rPr>
          <w:rFonts w:ascii="Arial" w:hAnsi="Arial" w:cs="Arial"/>
          <w:color w:val="000000"/>
        </w:rPr>
        <w:t>o</w:t>
      </w:r>
      <w:r w:rsidRPr="00380337">
        <w:rPr>
          <w:rFonts w:ascii="Arial" w:hAnsi="Arial" w:cs="Arial"/>
          <w:color w:val="000000"/>
        </w:rPr>
        <w:t xml:space="preserve"> užklaus</w:t>
      </w:r>
      <w:r w:rsidR="00326C17" w:rsidRPr="00380337">
        <w:rPr>
          <w:rFonts w:ascii="Arial" w:hAnsi="Arial" w:cs="Arial"/>
          <w:color w:val="000000"/>
        </w:rPr>
        <w:t>a</w:t>
      </w:r>
      <w:r w:rsidRPr="00380337">
        <w:rPr>
          <w:rFonts w:ascii="Arial" w:hAnsi="Arial" w:cs="Arial"/>
          <w:color w:val="000000"/>
        </w:rPr>
        <w:t xml:space="preserve"> be elektrinio adreso – gedim</w:t>
      </w:r>
      <w:r w:rsidR="00326C17" w:rsidRPr="00380337">
        <w:rPr>
          <w:rFonts w:ascii="Arial" w:hAnsi="Arial" w:cs="Arial"/>
          <w:color w:val="000000"/>
        </w:rPr>
        <w:t>o</w:t>
      </w:r>
      <w:r w:rsidRPr="00380337">
        <w:rPr>
          <w:rFonts w:ascii="Arial" w:hAnsi="Arial" w:cs="Arial"/>
          <w:color w:val="000000"/>
        </w:rPr>
        <w:t xml:space="preserve"> užklaus</w:t>
      </w:r>
      <w:r w:rsidR="00326C17" w:rsidRPr="00380337">
        <w:rPr>
          <w:rFonts w:ascii="Arial" w:hAnsi="Arial" w:cs="Arial"/>
          <w:color w:val="000000"/>
        </w:rPr>
        <w:t>a</w:t>
      </w:r>
      <w:r w:rsidR="00322273" w:rsidRPr="006837D5">
        <w:rPr>
          <w:rFonts w:ascii="Arial" w:hAnsi="Arial" w:cs="Arial"/>
          <w:color w:val="000000"/>
        </w:rPr>
        <w:t>,</w:t>
      </w:r>
      <w:r w:rsidRPr="006837D5">
        <w:rPr>
          <w:rFonts w:ascii="Arial" w:hAnsi="Arial" w:cs="Arial"/>
          <w:color w:val="000000"/>
        </w:rPr>
        <w:t xml:space="preserve"> kuri registruojama</w:t>
      </w:r>
      <w:r w:rsidR="00326C17" w:rsidRPr="006837D5">
        <w:rPr>
          <w:rFonts w:ascii="Arial" w:hAnsi="Arial" w:cs="Arial"/>
          <w:color w:val="000000"/>
        </w:rPr>
        <w:t xml:space="preserve"> ne</w:t>
      </w:r>
      <w:r w:rsidRPr="006837D5">
        <w:rPr>
          <w:rFonts w:ascii="Arial" w:hAnsi="Arial" w:cs="Arial"/>
          <w:color w:val="000000"/>
        </w:rPr>
        <w:t xml:space="preserve"> </w:t>
      </w:r>
      <w:r w:rsidR="0042661A" w:rsidRPr="006837D5">
        <w:rPr>
          <w:rFonts w:ascii="Arial" w:hAnsi="Arial" w:cs="Arial"/>
          <w:color w:val="000000"/>
        </w:rPr>
        <w:t xml:space="preserve">Interesanto </w:t>
      </w:r>
      <w:r w:rsidRPr="006837D5">
        <w:rPr>
          <w:rFonts w:ascii="Arial" w:hAnsi="Arial" w:cs="Arial"/>
          <w:color w:val="000000"/>
        </w:rPr>
        <w:t xml:space="preserve">sutartyje, kuriai neprisiskiria elektrinis adresas, </w:t>
      </w:r>
      <w:r w:rsidR="00326C17" w:rsidRPr="006837D5">
        <w:rPr>
          <w:rFonts w:ascii="Arial" w:hAnsi="Arial" w:cs="Arial"/>
          <w:color w:val="000000"/>
        </w:rPr>
        <w:t>dėl ko negalima e</w:t>
      </w:r>
      <w:r w:rsidRPr="006837D5">
        <w:rPr>
          <w:rFonts w:ascii="Arial" w:hAnsi="Arial" w:cs="Arial"/>
          <w:color w:val="000000"/>
        </w:rPr>
        <w:t>fektyv</w:t>
      </w:r>
      <w:r w:rsidR="00326C17" w:rsidRPr="006837D5">
        <w:rPr>
          <w:rFonts w:ascii="Arial" w:hAnsi="Arial" w:cs="Arial"/>
          <w:color w:val="000000"/>
        </w:rPr>
        <w:t>iai nustatyti</w:t>
      </w:r>
      <w:r w:rsidRPr="006837D5">
        <w:rPr>
          <w:rFonts w:ascii="Arial" w:hAnsi="Arial" w:cs="Arial"/>
          <w:color w:val="000000"/>
        </w:rPr>
        <w:t xml:space="preserve"> gedimo </w:t>
      </w:r>
      <w:r w:rsidR="00326C17" w:rsidRPr="006837D5">
        <w:rPr>
          <w:rFonts w:ascii="Arial" w:hAnsi="Arial" w:cs="Arial"/>
          <w:color w:val="000000"/>
        </w:rPr>
        <w:t>priežasties</w:t>
      </w:r>
      <w:r w:rsidRPr="006837D5">
        <w:rPr>
          <w:rFonts w:ascii="Arial" w:hAnsi="Arial" w:cs="Arial"/>
          <w:color w:val="000000"/>
        </w:rPr>
        <w:t>, viet</w:t>
      </w:r>
      <w:r w:rsidR="00326C17" w:rsidRPr="006837D5">
        <w:rPr>
          <w:rFonts w:ascii="Arial" w:hAnsi="Arial" w:cs="Arial"/>
          <w:color w:val="000000"/>
        </w:rPr>
        <w:t xml:space="preserve">os ir gedimo </w:t>
      </w:r>
      <w:r w:rsidRPr="006837D5">
        <w:rPr>
          <w:rFonts w:ascii="Arial" w:hAnsi="Arial" w:cs="Arial"/>
          <w:color w:val="000000"/>
        </w:rPr>
        <w:t>pašalinimo laik</w:t>
      </w:r>
      <w:r w:rsidR="00326C17" w:rsidRPr="006837D5">
        <w:rPr>
          <w:rFonts w:ascii="Arial" w:hAnsi="Arial" w:cs="Arial"/>
          <w:color w:val="000000"/>
        </w:rPr>
        <w:t>o</w:t>
      </w:r>
      <w:r w:rsidRPr="006837D5">
        <w:rPr>
          <w:rFonts w:ascii="Arial" w:hAnsi="Arial" w:cs="Arial"/>
          <w:color w:val="000000"/>
        </w:rPr>
        <w:t>.</w:t>
      </w:r>
    </w:p>
    <w:p w14:paraId="4FF4BBD4" w14:textId="77777777" w:rsidR="00131F24" w:rsidRPr="006837D5" w:rsidRDefault="00131F24" w:rsidP="007B0670">
      <w:pPr>
        <w:pStyle w:val="ListParagraph"/>
        <w:tabs>
          <w:tab w:val="left" w:pos="426"/>
        </w:tabs>
        <w:ind w:left="0"/>
        <w:mirrorIndents/>
        <w:jc w:val="both"/>
        <w:rPr>
          <w:rFonts w:ascii="Arial" w:hAnsi="Arial" w:cs="Arial"/>
          <w:color w:val="000000"/>
        </w:rPr>
      </w:pPr>
    </w:p>
    <w:p w14:paraId="37D93F9E" w14:textId="77777777" w:rsidR="008D1F87" w:rsidRPr="006837D5" w:rsidRDefault="008D1F87" w:rsidP="007B0670">
      <w:pPr>
        <w:pStyle w:val="ListParagraph"/>
        <w:numPr>
          <w:ilvl w:val="0"/>
          <w:numId w:val="2"/>
        </w:numPr>
        <w:tabs>
          <w:tab w:val="left" w:pos="426"/>
        </w:tabs>
        <w:ind w:left="0" w:firstLine="0"/>
        <w:mirrorIndents/>
        <w:jc w:val="center"/>
        <w:rPr>
          <w:rFonts w:ascii="Arial" w:hAnsi="Arial" w:cs="Arial"/>
          <w:b/>
          <w:color w:val="000000"/>
        </w:rPr>
      </w:pPr>
      <w:r w:rsidRPr="006837D5">
        <w:rPr>
          <w:rFonts w:ascii="Arial" w:hAnsi="Arial" w:cs="Arial"/>
          <w:b/>
          <w:color w:val="000000"/>
        </w:rPr>
        <w:t>ĮKAINIŲ PERSKAIČIAVIMO TAIKYMAS UŽ DIENINIUS REZULTATUS</w:t>
      </w:r>
      <w:r w:rsidR="00691C73" w:rsidRPr="006837D5">
        <w:rPr>
          <w:rFonts w:ascii="Arial" w:hAnsi="Arial" w:cs="Arial"/>
          <w:b/>
          <w:color w:val="000000"/>
        </w:rPr>
        <w:t>, BE MASINIŲ PIKŲ</w:t>
      </w:r>
    </w:p>
    <w:p w14:paraId="246A7122" w14:textId="77777777" w:rsidR="008D1F87" w:rsidRPr="006837D5" w:rsidRDefault="008D1F87" w:rsidP="007B0670">
      <w:pPr>
        <w:tabs>
          <w:tab w:val="left" w:pos="426"/>
        </w:tabs>
        <w:spacing w:after="0" w:line="240" w:lineRule="auto"/>
        <w:contextualSpacing/>
        <w:mirrorIndents/>
        <w:jc w:val="both"/>
        <w:rPr>
          <w:rFonts w:ascii="Arial" w:hAnsi="Arial" w:cs="Arial"/>
          <w:b/>
          <w:color w:val="000000"/>
          <w:sz w:val="20"/>
          <w:szCs w:val="20"/>
        </w:rPr>
      </w:pPr>
    </w:p>
    <w:p w14:paraId="2282EBF0" w14:textId="429656B5" w:rsidR="008D1F87" w:rsidRPr="006837D5" w:rsidRDefault="008D1F87" w:rsidP="007B0670">
      <w:pPr>
        <w:pStyle w:val="ListParagraph"/>
        <w:numPr>
          <w:ilvl w:val="1"/>
          <w:numId w:val="2"/>
        </w:numPr>
        <w:tabs>
          <w:tab w:val="left" w:pos="426"/>
        </w:tabs>
        <w:ind w:left="0" w:firstLine="0"/>
        <w:mirrorIndents/>
        <w:jc w:val="both"/>
        <w:rPr>
          <w:rFonts w:ascii="Arial" w:hAnsi="Arial" w:cs="Arial"/>
        </w:rPr>
      </w:pPr>
      <w:r w:rsidRPr="006837D5">
        <w:rPr>
          <w:rFonts w:ascii="Arial" w:hAnsi="Arial" w:cs="Arial"/>
        </w:rPr>
        <w:t xml:space="preserve">Procedūros tikslas – apibrėžti įkainio perskaičiavimo atvejus,  esant žemesniam nei Sutartyje numatyta Paslaugų teikimo lygiui </w:t>
      </w:r>
      <w:r w:rsidR="00164151" w:rsidRPr="006837D5">
        <w:rPr>
          <w:rFonts w:ascii="Arial" w:hAnsi="Arial" w:cs="Arial"/>
        </w:rPr>
        <w:t xml:space="preserve">ar </w:t>
      </w:r>
      <w:r w:rsidR="00132A44">
        <w:rPr>
          <w:rFonts w:ascii="Arial" w:hAnsi="Arial" w:cs="Arial"/>
        </w:rPr>
        <w:t xml:space="preserve">didesniam </w:t>
      </w:r>
      <w:r w:rsidR="00164151" w:rsidRPr="006837D5">
        <w:rPr>
          <w:rFonts w:ascii="Arial" w:hAnsi="Arial" w:cs="Arial"/>
        </w:rPr>
        <w:t xml:space="preserve">Nukritusių skambučių lygiui </w:t>
      </w:r>
      <w:r w:rsidRPr="006837D5">
        <w:rPr>
          <w:rFonts w:ascii="Arial" w:hAnsi="Arial" w:cs="Arial"/>
        </w:rPr>
        <w:t xml:space="preserve">ir baudų taikymo atvejus už nekokybiškai teikiamas </w:t>
      </w:r>
      <w:r w:rsidR="0042661A" w:rsidRPr="006837D5">
        <w:rPr>
          <w:rFonts w:ascii="Arial" w:hAnsi="Arial" w:cs="Arial"/>
        </w:rPr>
        <w:t>Paslaugas</w:t>
      </w:r>
      <w:r w:rsidRPr="006837D5">
        <w:rPr>
          <w:rFonts w:ascii="Arial" w:hAnsi="Arial" w:cs="Arial"/>
        </w:rPr>
        <w:t>.</w:t>
      </w:r>
    </w:p>
    <w:p w14:paraId="13A20DB6" w14:textId="413FD64E" w:rsidR="008D1F87" w:rsidRPr="006837D5" w:rsidRDefault="008D1F87" w:rsidP="007B0670">
      <w:pPr>
        <w:pStyle w:val="ListParagraph"/>
        <w:numPr>
          <w:ilvl w:val="1"/>
          <w:numId w:val="2"/>
        </w:numPr>
        <w:tabs>
          <w:tab w:val="left" w:pos="426"/>
          <w:tab w:val="left" w:pos="851"/>
        </w:tabs>
        <w:ind w:left="0" w:firstLine="0"/>
        <w:mirrorIndents/>
        <w:jc w:val="both"/>
        <w:rPr>
          <w:rFonts w:ascii="Arial" w:hAnsi="Arial" w:cs="Arial"/>
        </w:rPr>
      </w:pPr>
      <w:r w:rsidRPr="006837D5">
        <w:rPr>
          <w:rFonts w:ascii="Arial" w:hAnsi="Arial" w:cs="Arial"/>
        </w:rPr>
        <w:t xml:space="preserve">Įkainių perskaičiavimas taikomas </w:t>
      </w:r>
      <w:r w:rsidR="008629B8" w:rsidRPr="006837D5">
        <w:rPr>
          <w:rFonts w:ascii="Arial" w:hAnsi="Arial" w:cs="Arial"/>
        </w:rPr>
        <w:t>gedimų ir</w:t>
      </w:r>
      <w:r w:rsidR="00AE7FF4" w:rsidRPr="006837D5">
        <w:rPr>
          <w:rFonts w:ascii="Arial" w:hAnsi="Arial" w:cs="Arial"/>
        </w:rPr>
        <w:t xml:space="preserve"> </w:t>
      </w:r>
      <w:r w:rsidR="008629B8" w:rsidRPr="006837D5">
        <w:rPr>
          <w:rFonts w:ascii="Arial" w:hAnsi="Arial" w:cs="Arial"/>
          <w:color w:val="000000"/>
        </w:rPr>
        <w:t xml:space="preserve">persiuntimo </w:t>
      </w:r>
      <w:r w:rsidR="0042661A" w:rsidRPr="006837D5">
        <w:rPr>
          <w:rFonts w:ascii="Arial" w:hAnsi="Arial" w:cs="Arial"/>
          <w:color w:val="000000"/>
        </w:rPr>
        <w:t xml:space="preserve">paslaugų </w:t>
      </w:r>
      <w:r w:rsidRPr="006837D5">
        <w:rPr>
          <w:rFonts w:ascii="Arial" w:hAnsi="Arial" w:cs="Arial"/>
        </w:rPr>
        <w:t xml:space="preserve">linijoms (toliau – Linijos) atskirai, priklausomai nuo pasiekto Paslaugų teikimo lygio </w:t>
      </w:r>
      <w:r w:rsidR="00164151" w:rsidRPr="006837D5">
        <w:rPr>
          <w:rFonts w:ascii="Arial" w:hAnsi="Arial" w:cs="Arial"/>
        </w:rPr>
        <w:t xml:space="preserve">ir </w:t>
      </w:r>
      <w:r w:rsidR="00DB5F75" w:rsidRPr="006837D5">
        <w:rPr>
          <w:rFonts w:ascii="Arial" w:hAnsi="Arial" w:cs="Arial"/>
        </w:rPr>
        <w:t>Nukritusių</w:t>
      </w:r>
      <w:r w:rsidR="00164151" w:rsidRPr="006837D5">
        <w:rPr>
          <w:rFonts w:ascii="Arial" w:hAnsi="Arial" w:cs="Arial"/>
        </w:rPr>
        <w:t xml:space="preserve"> skambučių lygio </w:t>
      </w:r>
      <w:r w:rsidRPr="006837D5">
        <w:rPr>
          <w:rFonts w:ascii="Arial" w:hAnsi="Arial" w:cs="Arial"/>
        </w:rPr>
        <w:t>toje Linijoje</w:t>
      </w:r>
      <w:r w:rsidR="00FC1E44" w:rsidRPr="006837D5">
        <w:rPr>
          <w:rFonts w:ascii="Arial" w:hAnsi="Arial" w:cs="Arial"/>
        </w:rPr>
        <w:t>:</w:t>
      </w:r>
    </w:p>
    <w:p w14:paraId="4AF4C972" w14:textId="281DD9C8" w:rsidR="008D1F87" w:rsidRPr="006837D5" w:rsidRDefault="00AE7FF4" w:rsidP="007B0670">
      <w:pPr>
        <w:pStyle w:val="ListParagraph"/>
        <w:numPr>
          <w:ilvl w:val="2"/>
          <w:numId w:val="2"/>
        </w:numPr>
        <w:tabs>
          <w:tab w:val="left" w:pos="426"/>
          <w:tab w:val="num" w:pos="567"/>
        </w:tabs>
        <w:ind w:left="0" w:firstLine="0"/>
        <w:mirrorIndents/>
        <w:jc w:val="both"/>
        <w:rPr>
          <w:rFonts w:ascii="Arial" w:hAnsi="Arial" w:cs="Arial"/>
        </w:rPr>
      </w:pPr>
      <w:r w:rsidRPr="006837D5">
        <w:rPr>
          <w:rFonts w:ascii="Arial" w:hAnsi="Arial" w:cs="Arial"/>
        </w:rPr>
        <w:t>Gedimų linij</w:t>
      </w:r>
      <w:r w:rsidR="00635EEE">
        <w:rPr>
          <w:rFonts w:ascii="Arial" w:hAnsi="Arial" w:cs="Arial"/>
        </w:rPr>
        <w:t>os skambučiai</w:t>
      </w:r>
      <w:r w:rsidR="00631207">
        <w:rPr>
          <w:rFonts w:ascii="Arial" w:hAnsi="Arial" w:cs="Arial"/>
        </w:rPr>
        <w:t xml:space="preserve"> -</w:t>
      </w:r>
      <w:r w:rsidR="00635EEE">
        <w:rPr>
          <w:rFonts w:ascii="Arial" w:hAnsi="Arial" w:cs="Arial"/>
        </w:rPr>
        <w:t xml:space="preserve"> tai </w:t>
      </w:r>
      <w:r w:rsidR="0011628C">
        <w:rPr>
          <w:rFonts w:ascii="Arial" w:hAnsi="Arial" w:cs="Arial"/>
        </w:rPr>
        <w:t xml:space="preserve">skambučiai gaunami dėl </w:t>
      </w:r>
      <w:r w:rsidR="004952B8">
        <w:rPr>
          <w:rFonts w:ascii="Arial" w:hAnsi="Arial" w:cs="Arial"/>
        </w:rPr>
        <w:t>elektros ir dujų tiekimo sutrikimų, planinių darbų</w:t>
      </w:r>
      <w:r w:rsidR="006147EC">
        <w:rPr>
          <w:rFonts w:ascii="Arial" w:hAnsi="Arial" w:cs="Arial"/>
        </w:rPr>
        <w:t xml:space="preserve"> trumpuoju numeriu </w:t>
      </w:r>
      <w:r w:rsidR="006147EC" w:rsidRPr="00934435">
        <w:rPr>
          <w:rFonts w:ascii="Arial" w:hAnsi="Arial" w:cs="Arial"/>
        </w:rPr>
        <w:t>18</w:t>
      </w:r>
      <w:r w:rsidR="006147EC">
        <w:rPr>
          <w:rFonts w:ascii="Arial" w:hAnsi="Arial" w:cs="Arial"/>
        </w:rPr>
        <w:t>52</w:t>
      </w:r>
      <w:r w:rsidR="00A52EDD">
        <w:rPr>
          <w:rFonts w:ascii="Arial" w:hAnsi="Arial" w:cs="Arial"/>
        </w:rPr>
        <w:t xml:space="preserve"> ir bendruoju aptarnavimo numeriu</w:t>
      </w:r>
      <w:r w:rsidR="00043618">
        <w:rPr>
          <w:rFonts w:ascii="Arial" w:hAnsi="Arial" w:cs="Arial"/>
        </w:rPr>
        <w:t xml:space="preserve"> </w:t>
      </w:r>
      <w:r w:rsidR="00043618" w:rsidRPr="00934435">
        <w:rPr>
          <w:rFonts w:ascii="Arial" w:hAnsi="Arial" w:cs="Arial"/>
        </w:rPr>
        <w:t>+</w:t>
      </w:r>
      <w:r w:rsidR="00043618">
        <w:rPr>
          <w:rFonts w:ascii="Arial" w:hAnsi="Arial" w:cs="Arial"/>
        </w:rPr>
        <w:t>37066001852</w:t>
      </w:r>
      <w:r w:rsidR="00B25342">
        <w:rPr>
          <w:rFonts w:ascii="Arial" w:hAnsi="Arial" w:cs="Arial"/>
        </w:rPr>
        <w:t>, pasir</w:t>
      </w:r>
      <w:r w:rsidR="000B4B63">
        <w:rPr>
          <w:rFonts w:ascii="Arial" w:hAnsi="Arial" w:cs="Arial"/>
        </w:rPr>
        <w:t>e</w:t>
      </w:r>
      <w:r w:rsidR="00B25342">
        <w:rPr>
          <w:rFonts w:ascii="Arial" w:hAnsi="Arial" w:cs="Arial"/>
        </w:rPr>
        <w:t xml:space="preserve">nkant IVR </w:t>
      </w:r>
      <w:r w:rsidR="00113FDF">
        <w:rPr>
          <w:rFonts w:ascii="Arial" w:hAnsi="Arial" w:cs="Arial"/>
        </w:rPr>
        <w:t xml:space="preserve"> liniją </w:t>
      </w:r>
      <w:r w:rsidR="0090315B" w:rsidRPr="006837D5">
        <w:rPr>
          <w:rFonts w:ascii="Arial" w:hAnsi="Arial" w:cs="Arial"/>
        </w:rPr>
        <w:t xml:space="preserve">dėl </w:t>
      </w:r>
      <w:r w:rsidRPr="006837D5">
        <w:rPr>
          <w:rFonts w:ascii="Arial" w:hAnsi="Arial" w:cs="Arial"/>
        </w:rPr>
        <w:t xml:space="preserve">Elektros ir dujų </w:t>
      </w:r>
      <w:r w:rsidR="000B4B63">
        <w:rPr>
          <w:rFonts w:ascii="Arial" w:hAnsi="Arial" w:cs="Arial"/>
        </w:rPr>
        <w:t>sutrikimų</w:t>
      </w:r>
      <w:r w:rsidR="0090315B" w:rsidRPr="006837D5">
        <w:rPr>
          <w:rFonts w:ascii="Arial" w:hAnsi="Arial" w:cs="Arial"/>
        </w:rPr>
        <w:t>.</w:t>
      </w:r>
    </w:p>
    <w:p w14:paraId="711B26DE" w14:textId="13707A54" w:rsidR="00AE7FF4" w:rsidRPr="006837D5" w:rsidRDefault="00AE7FF4" w:rsidP="007B0670">
      <w:pPr>
        <w:pStyle w:val="ListParagraph"/>
        <w:numPr>
          <w:ilvl w:val="2"/>
          <w:numId w:val="2"/>
        </w:numPr>
        <w:tabs>
          <w:tab w:val="left" w:pos="567"/>
        </w:tabs>
        <w:ind w:left="0" w:firstLine="0"/>
        <w:mirrorIndents/>
        <w:jc w:val="both"/>
        <w:rPr>
          <w:rFonts w:ascii="Arial" w:hAnsi="Arial" w:cs="Arial"/>
        </w:rPr>
      </w:pPr>
      <w:r w:rsidRPr="006837D5">
        <w:rPr>
          <w:rFonts w:ascii="Arial" w:hAnsi="Arial" w:cs="Arial"/>
          <w:color w:val="000000"/>
        </w:rPr>
        <w:t>Persiuntimo paslaug</w:t>
      </w:r>
      <w:r w:rsidR="007C49E1" w:rsidRPr="006837D5">
        <w:rPr>
          <w:rFonts w:ascii="Arial" w:hAnsi="Arial" w:cs="Arial"/>
          <w:color w:val="000000"/>
        </w:rPr>
        <w:t>ų liniją</w:t>
      </w:r>
      <w:r w:rsidRPr="006837D5">
        <w:rPr>
          <w:rFonts w:ascii="Arial" w:hAnsi="Arial" w:cs="Arial"/>
          <w:color w:val="000000"/>
        </w:rPr>
        <w:t xml:space="preserve"> sudaro </w:t>
      </w:r>
      <w:r w:rsidR="0090315B" w:rsidRPr="006837D5">
        <w:rPr>
          <w:rFonts w:ascii="Arial" w:hAnsi="Arial" w:cs="Arial"/>
          <w:color w:val="000000"/>
        </w:rPr>
        <w:t>kit</w:t>
      </w:r>
      <w:r w:rsidR="00BA08C2">
        <w:rPr>
          <w:rFonts w:ascii="Arial" w:hAnsi="Arial" w:cs="Arial"/>
          <w:color w:val="000000"/>
        </w:rPr>
        <w:t>os</w:t>
      </w:r>
      <w:r w:rsidR="0090315B" w:rsidRPr="006837D5">
        <w:rPr>
          <w:rFonts w:ascii="Arial" w:hAnsi="Arial" w:cs="Arial"/>
          <w:color w:val="000000"/>
        </w:rPr>
        <w:t xml:space="preserve"> </w:t>
      </w:r>
      <w:r w:rsidRPr="006837D5">
        <w:rPr>
          <w:rFonts w:ascii="Arial" w:hAnsi="Arial" w:cs="Arial"/>
          <w:color w:val="000000"/>
        </w:rPr>
        <w:t xml:space="preserve">IVR </w:t>
      </w:r>
      <w:r w:rsidR="00BA08C2">
        <w:rPr>
          <w:rFonts w:ascii="Arial" w:hAnsi="Arial" w:cs="Arial"/>
          <w:color w:val="000000"/>
        </w:rPr>
        <w:t>linijos</w:t>
      </w:r>
      <w:r w:rsidR="009F58F7" w:rsidRPr="006837D5">
        <w:rPr>
          <w:rFonts w:ascii="Arial" w:hAnsi="Arial" w:cs="Arial"/>
          <w:color w:val="000000"/>
        </w:rPr>
        <w:t>:</w:t>
      </w:r>
      <w:r w:rsidR="0090315B" w:rsidRPr="006837D5">
        <w:rPr>
          <w:rFonts w:ascii="Arial" w:hAnsi="Arial" w:cs="Arial"/>
          <w:color w:val="000000"/>
        </w:rPr>
        <w:t xml:space="preserve"> dėl dujų ir elektros įvedimo ir galios didinimo, saulės elektrinių klausimų, atsiskaitymo ir deklaravimo klausimų, tinklo eksploatavimo, apskaitos prietaisų klausimų</w:t>
      </w:r>
      <w:r w:rsidR="00DB5F75" w:rsidRPr="006837D5">
        <w:rPr>
          <w:rFonts w:ascii="Arial" w:hAnsi="Arial" w:cs="Arial"/>
          <w:color w:val="000000"/>
        </w:rPr>
        <w:t xml:space="preserve">, </w:t>
      </w:r>
      <w:r w:rsidR="00D72FC6" w:rsidRPr="006837D5">
        <w:rPr>
          <w:rFonts w:ascii="Arial" w:hAnsi="Arial" w:cs="Arial"/>
          <w:color w:val="000000"/>
        </w:rPr>
        <w:t>t</w:t>
      </w:r>
      <w:r w:rsidR="00DB5F75" w:rsidRPr="006837D5">
        <w:rPr>
          <w:rFonts w:ascii="Arial" w:hAnsi="Arial" w:cs="Arial"/>
          <w:color w:val="000000"/>
        </w:rPr>
        <w:t xml:space="preserve">iekimo ir </w:t>
      </w:r>
      <w:r w:rsidR="00D72FC6" w:rsidRPr="006837D5">
        <w:rPr>
          <w:rFonts w:ascii="Arial" w:hAnsi="Arial" w:cs="Arial"/>
          <w:color w:val="000000"/>
        </w:rPr>
        <w:t>p</w:t>
      </w:r>
      <w:r w:rsidR="00DB5F75" w:rsidRPr="006837D5">
        <w:rPr>
          <w:rFonts w:ascii="Arial" w:hAnsi="Arial" w:cs="Arial"/>
          <w:color w:val="000000"/>
        </w:rPr>
        <w:t>ersiuntimo klausimų</w:t>
      </w:r>
      <w:r w:rsidR="00BE1C64">
        <w:rPr>
          <w:rFonts w:ascii="Arial" w:hAnsi="Arial" w:cs="Arial"/>
          <w:color w:val="000000"/>
        </w:rPr>
        <w:t>, garantinio aptarnavimo ir kt.</w:t>
      </w:r>
      <w:r w:rsidR="009F58F7" w:rsidRPr="006837D5">
        <w:rPr>
          <w:rFonts w:ascii="Arial" w:hAnsi="Arial" w:cs="Arial"/>
          <w:color w:val="000000"/>
        </w:rPr>
        <w:t>.</w:t>
      </w:r>
      <w:r w:rsidR="00CB794F" w:rsidRPr="006837D5">
        <w:rPr>
          <w:rFonts w:ascii="Arial" w:hAnsi="Arial" w:cs="Arial"/>
          <w:color w:val="000000"/>
        </w:rPr>
        <w:t xml:space="preserve"> Sutarties vykdymo eigoje Persiuntimo klausimų IVR linijos gali būti pervadinamos, apjungiamos, išskaidomos</w:t>
      </w:r>
      <w:r w:rsidR="0042661A" w:rsidRPr="006837D5">
        <w:rPr>
          <w:rFonts w:ascii="Arial" w:hAnsi="Arial" w:cs="Arial"/>
          <w:color w:val="000000"/>
        </w:rPr>
        <w:t xml:space="preserve"> ir pan.</w:t>
      </w:r>
      <w:r w:rsidR="00CB794F" w:rsidRPr="006837D5">
        <w:rPr>
          <w:rFonts w:ascii="Arial" w:hAnsi="Arial" w:cs="Arial"/>
          <w:color w:val="000000"/>
        </w:rPr>
        <w:t>)</w:t>
      </w:r>
      <w:r w:rsidR="0042661A" w:rsidRPr="006837D5">
        <w:rPr>
          <w:rFonts w:ascii="Arial" w:hAnsi="Arial" w:cs="Arial"/>
          <w:color w:val="000000"/>
        </w:rPr>
        <w:t>.</w:t>
      </w:r>
    </w:p>
    <w:p w14:paraId="0A95DC6A" w14:textId="59A58DCD" w:rsidR="00FC1E44" w:rsidRPr="006837D5" w:rsidRDefault="00FC1E44" w:rsidP="007B0670">
      <w:pPr>
        <w:pStyle w:val="ListParagraph"/>
        <w:numPr>
          <w:ilvl w:val="1"/>
          <w:numId w:val="2"/>
        </w:numPr>
        <w:tabs>
          <w:tab w:val="left" w:pos="426"/>
          <w:tab w:val="left" w:pos="851"/>
        </w:tabs>
        <w:ind w:left="0" w:firstLine="0"/>
        <w:mirrorIndents/>
        <w:jc w:val="both"/>
        <w:rPr>
          <w:rFonts w:ascii="Arial" w:hAnsi="Arial" w:cs="Arial"/>
        </w:rPr>
      </w:pPr>
      <w:r w:rsidRPr="006837D5">
        <w:rPr>
          <w:rFonts w:ascii="Arial" w:hAnsi="Arial" w:cs="Arial"/>
          <w:color w:val="000000"/>
        </w:rPr>
        <w:t xml:space="preserve">Masinių pikų metu </w:t>
      </w:r>
      <w:r w:rsidR="0042661A" w:rsidRPr="006837D5">
        <w:rPr>
          <w:rFonts w:ascii="Arial" w:hAnsi="Arial" w:cs="Arial"/>
          <w:color w:val="000000"/>
        </w:rPr>
        <w:t xml:space="preserve">aptarnautiems </w:t>
      </w:r>
      <w:r w:rsidRPr="006837D5">
        <w:rPr>
          <w:rFonts w:ascii="Arial" w:hAnsi="Arial" w:cs="Arial"/>
          <w:color w:val="000000"/>
        </w:rPr>
        <w:t xml:space="preserve">gedimų </w:t>
      </w:r>
      <w:r w:rsidR="0042661A" w:rsidRPr="006837D5">
        <w:rPr>
          <w:rFonts w:ascii="Arial" w:hAnsi="Arial" w:cs="Arial"/>
          <w:color w:val="000000"/>
        </w:rPr>
        <w:t>skambučiams taikoma šios procedūros 6 skyriuje nustatyta tvarka</w:t>
      </w:r>
      <w:r w:rsidRPr="006837D5">
        <w:rPr>
          <w:rFonts w:ascii="Arial" w:hAnsi="Arial" w:cs="Arial"/>
          <w:color w:val="000000"/>
        </w:rPr>
        <w:t xml:space="preserve">. </w:t>
      </w:r>
    </w:p>
    <w:p w14:paraId="2F97AACB" w14:textId="7396FD55" w:rsidR="002A4B46" w:rsidRPr="00912D88" w:rsidRDefault="002A4B46" w:rsidP="007B0670">
      <w:pPr>
        <w:pStyle w:val="ListParagraph"/>
        <w:numPr>
          <w:ilvl w:val="1"/>
          <w:numId w:val="2"/>
        </w:numPr>
        <w:tabs>
          <w:tab w:val="left" w:pos="426"/>
          <w:tab w:val="left" w:pos="851"/>
        </w:tabs>
        <w:ind w:left="0" w:firstLine="0"/>
        <w:mirrorIndents/>
        <w:jc w:val="both"/>
        <w:rPr>
          <w:rFonts w:ascii="Arial" w:hAnsi="Arial" w:cs="Arial"/>
        </w:rPr>
      </w:pPr>
      <w:r w:rsidRPr="0099157B">
        <w:rPr>
          <w:rFonts w:ascii="Arial" w:hAnsi="Arial" w:cs="Arial"/>
          <w:color w:val="000000"/>
        </w:rPr>
        <w:t xml:space="preserve">Kai Paslaugų teikimo tvarkoje (techninės specifikacijos Priedas Nr.2) numatyta dienos skambučių prognozė neviršija 120% (šimto dvidešimties procentų) ir a) atsilieptų skambučių paslaugos </w:t>
      </w:r>
      <w:r w:rsidR="004A0874">
        <w:rPr>
          <w:rFonts w:ascii="Arial" w:hAnsi="Arial" w:cs="Arial"/>
          <w:color w:val="000000"/>
        </w:rPr>
        <w:t xml:space="preserve">teikimo </w:t>
      </w:r>
      <w:r w:rsidRPr="0099157B">
        <w:rPr>
          <w:rFonts w:ascii="Arial" w:hAnsi="Arial" w:cs="Arial"/>
          <w:color w:val="000000"/>
        </w:rPr>
        <w:t>lygis yra mažesnis nei nustatytas atitinkamam laikotarpiui ir / arba b) nukritusių skambučių procentas yra didesnis nei nustatytasis,  taikomas įkainių perskaičiavimas pagal šios procedūros Lentelėse Nr. 1 ir Nr.</w:t>
      </w:r>
      <w:r w:rsidR="003A716F">
        <w:rPr>
          <w:rFonts w:ascii="Arial" w:hAnsi="Arial" w:cs="Arial"/>
          <w:color w:val="000000"/>
        </w:rPr>
        <w:t xml:space="preserve"> </w:t>
      </w:r>
      <w:r w:rsidRPr="0099157B">
        <w:rPr>
          <w:rFonts w:ascii="Arial" w:hAnsi="Arial" w:cs="Arial"/>
          <w:color w:val="000000"/>
        </w:rPr>
        <w:t>2 taikomą metodiką. Jei prognozė viršija 120%, tačiau gautų tą dieną neunikalių skambučių kiekis yra didesnis nei 20 proc., įkainių perskaičiavimas taikomas. Jei gautų neunikalių skambučių kiekis mažesnis nei 20 proc. – įkainių perskaičiavimas netaikomas</w:t>
      </w:r>
      <w:r>
        <w:rPr>
          <w:rFonts w:ascii="Arial" w:hAnsi="Arial" w:cs="Arial"/>
          <w:color w:val="000000"/>
        </w:rPr>
        <w:t>.</w:t>
      </w:r>
    </w:p>
    <w:p w14:paraId="49CB5217" w14:textId="7A307223" w:rsidR="008D1F87" w:rsidRPr="006837D5" w:rsidRDefault="006837D5" w:rsidP="007B0670">
      <w:pPr>
        <w:pStyle w:val="ListParagraph"/>
        <w:numPr>
          <w:ilvl w:val="1"/>
          <w:numId w:val="2"/>
        </w:numPr>
        <w:tabs>
          <w:tab w:val="left" w:pos="426"/>
          <w:tab w:val="left" w:pos="851"/>
        </w:tabs>
        <w:ind w:left="0" w:firstLine="0"/>
        <w:mirrorIndents/>
        <w:jc w:val="both"/>
        <w:rPr>
          <w:rFonts w:ascii="Arial" w:hAnsi="Arial" w:cs="Arial"/>
        </w:rPr>
      </w:pPr>
      <w:r w:rsidRPr="006837D5">
        <w:rPr>
          <w:rFonts w:ascii="Arial" w:hAnsi="Arial" w:cs="Arial"/>
          <w:color w:val="000000"/>
        </w:rPr>
        <w:t>Į</w:t>
      </w:r>
      <w:r w:rsidR="00A55613" w:rsidRPr="006837D5">
        <w:rPr>
          <w:rFonts w:ascii="Arial" w:hAnsi="Arial" w:cs="Arial"/>
        </w:rPr>
        <w:t>kainis</w:t>
      </w:r>
      <w:r w:rsidR="000706C4" w:rsidRPr="006837D5">
        <w:rPr>
          <w:rFonts w:ascii="Arial" w:hAnsi="Arial" w:cs="Arial"/>
        </w:rPr>
        <w:t xml:space="preserve"> per</w:t>
      </w:r>
      <w:r w:rsidR="008D1F87" w:rsidRPr="006837D5">
        <w:rPr>
          <w:rFonts w:ascii="Arial" w:hAnsi="Arial" w:cs="Arial"/>
        </w:rPr>
        <w:t>skaičiuojama</w:t>
      </w:r>
      <w:r w:rsidR="000706C4" w:rsidRPr="006837D5">
        <w:rPr>
          <w:rFonts w:ascii="Arial" w:hAnsi="Arial" w:cs="Arial"/>
        </w:rPr>
        <w:t>s</w:t>
      </w:r>
      <w:r w:rsidR="008D1F87" w:rsidRPr="006837D5">
        <w:rPr>
          <w:rFonts w:ascii="Arial" w:hAnsi="Arial" w:cs="Arial"/>
        </w:rPr>
        <w:t xml:space="preserve"> nuo tos dienos </w:t>
      </w:r>
      <w:r w:rsidRPr="006837D5">
        <w:rPr>
          <w:rFonts w:ascii="Arial" w:hAnsi="Arial" w:cs="Arial"/>
        </w:rPr>
        <w:t xml:space="preserve"> </w:t>
      </w:r>
      <w:r w:rsidR="008D1F87" w:rsidRPr="00631207">
        <w:rPr>
          <w:rFonts w:ascii="Arial" w:hAnsi="Arial" w:cs="Arial"/>
        </w:rPr>
        <w:t>linijos</w:t>
      </w:r>
      <w:r w:rsidR="003C222E" w:rsidRPr="00631207">
        <w:rPr>
          <w:rFonts w:ascii="Arial" w:hAnsi="Arial" w:cs="Arial"/>
        </w:rPr>
        <w:t xml:space="preserve"> (Gedimų arba/ir</w:t>
      </w:r>
      <w:r w:rsidR="00A3625D" w:rsidRPr="00631207">
        <w:rPr>
          <w:rFonts w:ascii="Arial" w:hAnsi="Arial" w:cs="Arial"/>
        </w:rPr>
        <w:t xml:space="preserve"> Persiuntimo)</w:t>
      </w:r>
      <w:r w:rsidR="009F58F7" w:rsidRPr="00631207">
        <w:rPr>
          <w:rFonts w:ascii="Arial" w:hAnsi="Arial" w:cs="Arial"/>
        </w:rPr>
        <w:t>,</w:t>
      </w:r>
      <w:r w:rsidR="008D1F87" w:rsidRPr="006837D5">
        <w:rPr>
          <w:rFonts w:ascii="Arial" w:hAnsi="Arial" w:cs="Arial"/>
        </w:rPr>
        <w:t xml:space="preserve"> kurioje ne</w:t>
      </w:r>
      <w:r w:rsidRPr="006837D5">
        <w:rPr>
          <w:rFonts w:ascii="Arial" w:hAnsi="Arial" w:cs="Arial"/>
        </w:rPr>
        <w:t>vykdomas šios tvarkos 1.3 ir 1.4 punktuose nurodyti reikalavimai</w:t>
      </w:r>
      <w:r w:rsidR="00FF738F">
        <w:rPr>
          <w:rFonts w:ascii="Arial" w:hAnsi="Arial" w:cs="Arial"/>
        </w:rPr>
        <w:t>,</w:t>
      </w:r>
      <w:r w:rsidRPr="006837D5">
        <w:rPr>
          <w:rFonts w:ascii="Arial" w:hAnsi="Arial" w:cs="Arial"/>
        </w:rPr>
        <w:t xml:space="preserve"> </w:t>
      </w:r>
      <w:r w:rsidR="008D1F87" w:rsidRPr="006837D5">
        <w:rPr>
          <w:rFonts w:ascii="Arial" w:hAnsi="Arial" w:cs="Arial"/>
        </w:rPr>
        <w:t xml:space="preserve">sąskaitos sumos. </w:t>
      </w:r>
    </w:p>
    <w:p w14:paraId="181911A0" w14:textId="22F2B2C7" w:rsidR="008D1F87" w:rsidRPr="006837D5" w:rsidRDefault="008D1F87" w:rsidP="007B0670">
      <w:pPr>
        <w:pStyle w:val="ListParagraph"/>
        <w:numPr>
          <w:ilvl w:val="1"/>
          <w:numId w:val="2"/>
        </w:numPr>
        <w:tabs>
          <w:tab w:val="left" w:pos="426"/>
          <w:tab w:val="left" w:pos="851"/>
        </w:tabs>
        <w:ind w:left="0" w:firstLine="0"/>
        <w:mirrorIndents/>
        <w:jc w:val="both"/>
        <w:rPr>
          <w:rFonts w:ascii="Arial" w:hAnsi="Arial" w:cs="Arial"/>
        </w:rPr>
      </w:pPr>
      <w:bookmarkStart w:id="0" w:name="_Hlk39072034"/>
      <w:r w:rsidRPr="006837D5">
        <w:rPr>
          <w:rFonts w:ascii="Arial" w:hAnsi="Arial" w:cs="Arial"/>
        </w:rPr>
        <w:t xml:space="preserve">Paslaugų teikėjas Klientui kas dieną pateikia „Įkainių perskaičiavimo modelis už dieną“ </w:t>
      </w:r>
      <w:r w:rsidR="00FA7D28" w:rsidRPr="006837D5">
        <w:rPr>
          <w:rFonts w:ascii="Arial" w:hAnsi="Arial" w:cs="Arial"/>
        </w:rPr>
        <w:t xml:space="preserve">ataskaitą </w:t>
      </w:r>
      <w:r w:rsidRPr="006837D5">
        <w:rPr>
          <w:rFonts w:ascii="Arial" w:hAnsi="Arial" w:cs="Arial"/>
        </w:rPr>
        <w:t>(</w:t>
      </w:r>
      <w:r w:rsidR="0042661A" w:rsidRPr="006837D5">
        <w:rPr>
          <w:rFonts w:ascii="Arial" w:hAnsi="Arial" w:cs="Arial"/>
        </w:rPr>
        <w:t xml:space="preserve">šios procedūros </w:t>
      </w:r>
      <w:r w:rsidRPr="006837D5">
        <w:rPr>
          <w:rFonts w:ascii="Arial" w:hAnsi="Arial" w:cs="Arial"/>
        </w:rPr>
        <w:t>Lentelė Nr.</w:t>
      </w:r>
      <w:r w:rsidR="00A34101" w:rsidRPr="006837D5">
        <w:rPr>
          <w:rFonts w:ascii="Arial" w:hAnsi="Arial" w:cs="Arial"/>
        </w:rPr>
        <w:t>4</w:t>
      </w:r>
      <w:r w:rsidRPr="006837D5">
        <w:rPr>
          <w:rFonts w:ascii="Arial" w:hAnsi="Arial" w:cs="Arial"/>
        </w:rPr>
        <w:t xml:space="preserve">), kuria remiantis </w:t>
      </w:r>
      <w:r w:rsidR="00204E3D" w:rsidRPr="006837D5">
        <w:rPr>
          <w:rFonts w:ascii="Arial" w:hAnsi="Arial" w:cs="Arial"/>
        </w:rPr>
        <w:t>paskaičiuojamas</w:t>
      </w:r>
      <w:r w:rsidRPr="006837D5">
        <w:rPr>
          <w:rFonts w:ascii="Arial" w:hAnsi="Arial" w:cs="Arial"/>
        </w:rPr>
        <w:t xml:space="preserve"> Paslaugų teikimo lygio</w:t>
      </w:r>
      <w:r w:rsidR="00204E3D" w:rsidRPr="006837D5">
        <w:rPr>
          <w:rFonts w:ascii="Arial" w:hAnsi="Arial" w:cs="Arial"/>
        </w:rPr>
        <w:t xml:space="preserve"> ir Nukritusių skambučių</w:t>
      </w:r>
      <w:r w:rsidR="00F57B3E" w:rsidRPr="006837D5">
        <w:rPr>
          <w:rFonts w:ascii="Arial" w:hAnsi="Arial" w:cs="Arial"/>
        </w:rPr>
        <w:t xml:space="preserve"> lygio</w:t>
      </w:r>
      <w:r w:rsidRPr="006837D5">
        <w:rPr>
          <w:rFonts w:ascii="Arial" w:hAnsi="Arial" w:cs="Arial"/>
        </w:rPr>
        <w:t xml:space="preserve"> faktinis rezultatas</w:t>
      </w:r>
      <w:r w:rsidR="00017BFD" w:rsidRPr="006837D5">
        <w:rPr>
          <w:rFonts w:ascii="Arial" w:hAnsi="Arial" w:cs="Arial"/>
        </w:rPr>
        <w:t xml:space="preserve"> ir </w:t>
      </w:r>
      <w:r w:rsidR="00F57B3E" w:rsidRPr="006837D5">
        <w:rPr>
          <w:rFonts w:ascii="Arial" w:hAnsi="Arial" w:cs="Arial"/>
        </w:rPr>
        <w:t xml:space="preserve">sąskaitos suma </w:t>
      </w:r>
      <w:r w:rsidRPr="006837D5">
        <w:rPr>
          <w:rFonts w:ascii="Arial" w:hAnsi="Arial" w:cs="Arial"/>
        </w:rPr>
        <w:t xml:space="preserve">už praėjusią dieną. </w:t>
      </w:r>
    </w:p>
    <w:bookmarkEnd w:id="0"/>
    <w:p w14:paraId="14C5F5BA" w14:textId="3073FEDB" w:rsidR="008D1F87" w:rsidRPr="006837D5" w:rsidRDefault="008D1F87" w:rsidP="007B0670">
      <w:pPr>
        <w:pStyle w:val="ListParagraph"/>
        <w:numPr>
          <w:ilvl w:val="1"/>
          <w:numId w:val="2"/>
        </w:numPr>
        <w:tabs>
          <w:tab w:val="left" w:pos="426"/>
          <w:tab w:val="left" w:pos="851"/>
        </w:tabs>
        <w:ind w:left="0" w:firstLine="0"/>
        <w:mirrorIndents/>
        <w:jc w:val="both"/>
        <w:rPr>
          <w:rFonts w:ascii="Arial" w:hAnsi="Arial" w:cs="Arial"/>
        </w:rPr>
      </w:pPr>
      <w:r w:rsidRPr="006837D5">
        <w:rPr>
          <w:rFonts w:ascii="Arial" w:hAnsi="Arial" w:cs="Arial"/>
        </w:rPr>
        <w:t xml:space="preserve">Jeigu  </w:t>
      </w:r>
      <w:r w:rsidR="0042661A" w:rsidRPr="006837D5">
        <w:rPr>
          <w:rFonts w:ascii="Arial" w:hAnsi="Arial" w:cs="Arial"/>
        </w:rPr>
        <w:t xml:space="preserve">Paslaugų </w:t>
      </w:r>
      <w:r w:rsidRPr="006837D5">
        <w:rPr>
          <w:rFonts w:ascii="Arial" w:hAnsi="Arial" w:cs="Arial"/>
        </w:rPr>
        <w:t xml:space="preserve">teikimo lygis už praėjusią dieną neatitinka nustatytų </w:t>
      </w:r>
      <w:r w:rsidR="005879FB" w:rsidRPr="006837D5">
        <w:rPr>
          <w:rFonts w:ascii="Arial" w:hAnsi="Arial" w:cs="Arial"/>
        </w:rPr>
        <w:t>Atsilieptų skambučių per nustaty</w:t>
      </w:r>
      <w:r w:rsidR="0042661A" w:rsidRPr="006837D5">
        <w:rPr>
          <w:rFonts w:ascii="Arial" w:hAnsi="Arial" w:cs="Arial"/>
        </w:rPr>
        <w:t>t</w:t>
      </w:r>
      <w:r w:rsidR="005879FB" w:rsidRPr="006837D5">
        <w:rPr>
          <w:rFonts w:ascii="Arial" w:hAnsi="Arial" w:cs="Arial"/>
        </w:rPr>
        <w:t>ą laiką ir Nu</w:t>
      </w:r>
      <w:r w:rsidR="00FE449D" w:rsidRPr="006837D5">
        <w:rPr>
          <w:rFonts w:ascii="Arial" w:hAnsi="Arial" w:cs="Arial"/>
        </w:rPr>
        <w:t>kritusių skambučių</w:t>
      </w:r>
      <w:r w:rsidRPr="006837D5">
        <w:rPr>
          <w:rFonts w:ascii="Arial" w:hAnsi="Arial" w:cs="Arial"/>
        </w:rPr>
        <w:t xml:space="preserve"> reikalavimų, įeinanči</w:t>
      </w:r>
      <w:r w:rsidR="00CC7EDA" w:rsidRPr="006837D5">
        <w:rPr>
          <w:rFonts w:ascii="Arial" w:hAnsi="Arial" w:cs="Arial"/>
        </w:rPr>
        <w:t>ų</w:t>
      </w:r>
      <w:r w:rsidRPr="006837D5">
        <w:rPr>
          <w:rFonts w:ascii="Arial" w:hAnsi="Arial" w:cs="Arial"/>
        </w:rPr>
        <w:t xml:space="preserve"> skambuči</w:t>
      </w:r>
      <w:r w:rsidR="00CC7EDA" w:rsidRPr="006837D5">
        <w:rPr>
          <w:rFonts w:ascii="Arial" w:hAnsi="Arial" w:cs="Arial"/>
        </w:rPr>
        <w:t>ų</w:t>
      </w:r>
      <w:r w:rsidRPr="006837D5">
        <w:rPr>
          <w:rFonts w:ascii="Arial" w:hAnsi="Arial" w:cs="Arial"/>
        </w:rPr>
        <w:t xml:space="preserve"> įkainis už praėjusią ataskaitinę dieną perskaičiuojamas vadovaujantis </w:t>
      </w:r>
      <w:r w:rsidR="0042661A" w:rsidRPr="006837D5">
        <w:rPr>
          <w:rFonts w:ascii="Arial" w:hAnsi="Arial" w:cs="Arial"/>
        </w:rPr>
        <w:t xml:space="preserve">šios procedūros </w:t>
      </w:r>
      <w:r w:rsidRPr="006837D5">
        <w:rPr>
          <w:rFonts w:ascii="Arial" w:hAnsi="Arial" w:cs="Arial"/>
        </w:rPr>
        <w:t>Lentelė</w:t>
      </w:r>
      <w:r w:rsidR="00C36736" w:rsidRPr="006837D5">
        <w:rPr>
          <w:rFonts w:ascii="Arial" w:hAnsi="Arial" w:cs="Arial"/>
        </w:rPr>
        <w:t>s</w:t>
      </w:r>
      <w:r w:rsidR="0042661A" w:rsidRPr="006837D5">
        <w:rPr>
          <w:rFonts w:ascii="Arial" w:hAnsi="Arial" w:cs="Arial"/>
        </w:rPr>
        <w:t xml:space="preserve">e </w:t>
      </w:r>
      <w:r w:rsidRPr="006837D5">
        <w:rPr>
          <w:rFonts w:ascii="Arial" w:hAnsi="Arial" w:cs="Arial"/>
        </w:rPr>
        <w:t>Nr.1</w:t>
      </w:r>
      <w:r w:rsidR="000F2939" w:rsidRPr="006837D5">
        <w:rPr>
          <w:rFonts w:ascii="Arial" w:hAnsi="Arial" w:cs="Arial"/>
        </w:rPr>
        <w:t>.</w:t>
      </w:r>
      <w:r w:rsidR="00D528B2" w:rsidRPr="006837D5">
        <w:rPr>
          <w:rFonts w:ascii="Arial" w:hAnsi="Arial" w:cs="Arial"/>
        </w:rPr>
        <w:t xml:space="preserve"> ir</w:t>
      </w:r>
      <w:r w:rsidR="00C36736" w:rsidRPr="006837D5">
        <w:rPr>
          <w:rFonts w:ascii="Arial" w:hAnsi="Arial" w:cs="Arial"/>
        </w:rPr>
        <w:t xml:space="preserve"> Nr. 2 </w:t>
      </w:r>
      <w:r w:rsidRPr="006837D5">
        <w:rPr>
          <w:rFonts w:ascii="Arial" w:hAnsi="Arial" w:cs="Arial"/>
        </w:rPr>
        <w:t>nustatyta tvarka.</w:t>
      </w:r>
    </w:p>
    <w:p w14:paraId="0970A8CE" w14:textId="32F8C45A" w:rsidR="008D1F87" w:rsidRPr="006837D5" w:rsidRDefault="008D1F87" w:rsidP="007B0670">
      <w:pPr>
        <w:pStyle w:val="ListParagraph"/>
        <w:numPr>
          <w:ilvl w:val="1"/>
          <w:numId w:val="2"/>
        </w:numPr>
        <w:tabs>
          <w:tab w:val="left" w:pos="426"/>
          <w:tab w:val="left" w:pos="851"/>
        </w:tabs>
        <w:ind w:left="0" w:firstLine="0"/>
        <w:mirrorIndents/>
        <w:jc w:val="both"/>
        <w:rPr>
          <w:rFonts w:ascii="Arial" w:hAnsi="Arial" w:cs="Arial"/>
        </w:rPr>
      </w:pPr>
      <w:r w:rsidRPr="006837D5">
        <w:rPr>
          <w:rFonts w:ascii="Arial" w:hAnsi="Arial" w:cs="Arial"/>
        </w:rPr>
        <w:lastRenderedPageBreak/>
        <w:t xml:space="preserve">Įkainio perskaičiavimo dydis – tai procentinio dydžio reikšmė, </w:t>
      </w:r>
      <w:r w:rsidR="0042661A" w:rsidRPr="006837D5">
        <w:rPr>
          <w:rFonts w:ascii="Arial" w:hAnsi="Arial" w:cs="Arial"/>
        </w:rPr>
        <w:t xml:space="preserve">nurodyta šios procedūros </w:t>
      </w:r>
      <w:r w:rsidRPr="006837D5">
        <w:rPr>
          <w:rFonts w:ascii="Arial" w:hAnsi="Arial" w:cs="Arial"/>
        </w:rPr>
        <w:t>lentelės</w:t>
      </w:r>
      <w:r w:rsidR="0095003C" w:rsidRPr="006837D5">
        <w:rPr>
          <w:rFonts w:ascii="Arial" w:hAnsi="Arial" w:cs="Arial"/>
        </w:rPr>
        <w:t>e</w:t>
      </w:r>
      <w:r w:rsidRPr="006837D5">
        <w:rPr>
          <w:rFonts w:ascii="Arial" w:hAnsi="Arial" w:cs="Arial"/>
        </w:rPr>
        <w:t xml:space="preserve"> </w:t>
      </w:r>
      <w:r w:rsidR="000F2939" w:rsidRPr="006837D5">
        <w:rPr>
          <w:rFonts w:ascii="Arial" w:hAnsi="Arial" w:cs="Arial"/>
        </w:rPr>
        <w:t xml:space="preserve">Nr.1. ir Nr. 2 </w:t>
      </w:r>
      <w:r w:rsidRPr="006837D5">
        <w:rPr>
          <w:rFonts w:ascii="Arial" w:hAnsi="Arial" w:cs="Arial"/>
        </w:rPr>
        <w:t>stulpelyje „</w:t>
      </w:r>
      <w:r w:rsidR="00FA7D28" w:rsidRPr="006837D5">
        <w:rPr>
          <w:rFonts w:ascii="Arial" w:hAnsi="Arial" w:cs="Arial"/>
        </w:rPr>
        <w:t>Į</w:t>
      </w:r>
      <w:r w:rsidRPr="006837D5">
        <w:rPr>
          <w:rFonts w:ascii="Arial" w:hAnsi="Arial" w:cs="Arial"/>
        </w:rPr>
        <w:t xml:space="preserve">kainio perskaičiavimo </w:t>
      </w:r>
      <w:r w:rsidR="00FA7D28" w:rsidRPr="006837D5">
        <w:rPr>
          <w:rFonts w:ascii="Arial" w:hAnsi="Arial" w:cs="Arial"/>
        </w:rPr>
        <w:t xml:space="preserve">dydis“ </w:t>
      </w:r>
      <w:r w:rsidRPr="006837D5">
        <w:rPr>
          <w:rFonts w:ascii="Arial" w:hAnsi="Arial" w:cs="Arial"/>
        </w:rPr>
        <w:t xml:space="preserve">%, kuriuo yra perskaičiuojamas įeinančio skambučio įkainis už praėjusią </w:t>
      </w:r>
      <w:r w:rsidR="00015E58">
        <w:rPr>
          <w:rFonts w:ascii="Arial" w:hAnsi="Arial" w:cs="Arial"/>
        </w:rPr>
        <w:t>ataskaitinę</w:t>
      </w:r>
      <w:r w:rsidR="00015E58" w:rsidRPr="006837D5">
        <w:rPr>
          <w:rFonts w:ascii="Arial" w:hAnsi="Arial" w:cs="Arial"/>
        </w:rPr>
        <w:t xml:space="preserve"> </w:t>
      </w:r>
      <w:r w:rsidRPr="006837D5">
        <w:rPr>
          <w:rFonts w:ascii="Arial" w:hAnsi="Arial" w:cs="Arial"/>
        </w:rPr>
        <w:t>dieną.</w:t>
      </w:r>
    </w:p>
    <w:p w14:paraId="42089E35" w14:textId="6DFC58F8" w:rsidR="008D1F87" w:rsidRPr="006837D5" w:rsidRDefault="00FA7D28" w:rsidP="007B0670">
      <w:pPr>
        <w:pStyle w:val="ListParagraph"/>
        <w:numPr>
          <w:ilvl w:val="1"/>
          <w:numId w:val="2"/>
        </w:numPr>
        <w:tabs>
          <w:tab w:val="left" w:pos="567"/>
          <w:tab w:val="left" w:pos="851"/>
        </w:tabs>
        <w:ind w:left="0" w:firstLine="0"/>
        <w:mirrorIndents/>
        <w:jc w:val="both"/>
        <w:rPr>
          <w:rFonts w:ascii="Arial" w:hAnsi="Arial" w:cs="Arial"/>
        </w:rPr>
      </w:pPr>
      <w:r w:rsidRPr="006837D5">
        <w:rPr>
          <w:rFonts w:ascii="Arial" w:hAnsi="Arial" w:cs="Arial"/>
        </w:rPr>
        <w:t xml:space="preserve">Įkainių </w:t>
      </w:r>
      <w:r w:rsidR="008D1F87" w:rsidRPr="006837D5">
        <w:rPr>
          <w:rFonts w:ascii="Arial" w:hAnsi="Arial" w:cs="Arial"/>
        </w:rPr>
        <w:t xml:space="preserve">perskaičiavimo </w:t>
      </w:r>
      <w:r w:rsidR="008D1F87" w:rsidRPr="006837D5">
        <w:rPr>
          <w:rFonts w:ascii="Arial" w:hAnsi="Arial" w:cs="Arial"/>
          <w:color w:val="000000"/>
        </w:rPr>
        <w:t xml:space="preserve">dydis nustatomas pagal Atsilieptų skambučių </w:t>
      </w:r>
      <w:r w:rsidR="00CC7EDA" w:rsidRPr="006837D5">
        <w:rPr>
          <w:rFonts w:ascii="Arial" w:hAnsi="Arial" w:cs="Arial"/>
          <w:color w:val="000000"/>
        </w:rPr>
        <w:t>lygmenis</w:t>
      </w:r>
      <w:r w:rsidR="008D1F87" w:rsidRPr="006837D5">
        <w:rPr>
          <w:rFonts w:ascii="Arial" w:hAnsi="Arial" w:cs="Arial"/>
          <w:color w:val="000000"/>
        </w:rPr>
        <w:t xml:space="preserve">, kurie </w:t>
      </w:r>
      <w:r w:rsidRPr="006837D5">
        <w:rPr>
          <w:rFonts w:ascii="Arial" w:hAnsi="Arial" w:cs="Arial"/>
          <w:color w:val="000000"/>
        </w:rPr>
        <w:t xml:space="preserve">nustatyti </w:t>
      </w:r>
      <w:r w:rsidR="0042661A" w:rsidRPr="006837D5">
        <w:rPr>
          <w:rFonts w:ascii="Arial" w:hAnsi="Arial" w:cs="Arial"/>
          <w:color w:val="000000"/>
        </w:rPr>
        <w:t xml:space="preserve">šios procedūros </w:t>
      </w:r>
      <w:r w:rsidRPr="006837D5">
        <w:rPr>
          <w:rFonts w:ascii="Arial" w:hAnsi="Arial" w:cs="Arial"/>
          <w:color w:val="000000"/>
        </w:rPr>
        <w:t xml:space="preserve">Lentelėje Nr. 1 </w:t>
      </w:r>
      <w:r w:rsidR="008D1F87" w:rsidRPr="006837D5">
        <w:rPr>
          <w:rFonts w:ascii="Arial" w:hAnsi="Arial" w:cs="Arial"/>
          <w:color w:val="000000"/>
        </w:rPr>
        <w:t>„Atsilieptų skambučių</w:t>
      </w:r>
      <w:r w:rsidRPr="006837D5">
        <w:rPr>
          <w:rFonts w:ascii="Arial" w:hAnsi="Arial" w:cs="Arial"/>
          <w:color w:val="000000"/>
        </w:rPr>
        <w:t xml:space="preserve"> per nustatytą laiką</w:t>
      </w:r>
      <w:r w:rsidR="008D1F87" w:rsidRPr="006837D5">
        <w:rPr>
          <w:rFonts w:ascii="Arial" w:hAnsi="Arial" w:cs="Arial"/>
          <w:color w:val="000000"/>
        </w:rPr>
        <w:t>,%” ir</w:t>
      </w:r>
      <w:r w:rsidRPr="006837D5">
        <w:rPr>
          <w:rFonts w:ascii="Arial" w:hAnsi="Arial" w:cs="Arial"/>
          <w:color w:val="000000"/>
        </w:rPr>
        <w:t xml:space="preserve"> Nukritusių skambučių lygmenis, kurie nustatyti </w:t>
      </w:r>
      <w:r w:rsidR="0042661A" w:rsidRPr="006837D5">
        <w:rPr>
          <w:rFonts w:ascii="Arial" w:hAnsi="Arial" w:cs="Arial"/>
          <w:color w:val="000000"/>
        </w:rPr>
        <w:t xml:space="preserve">šios procedūros </w:t>
      </w:r>
      <w:r w:rsidRPr="006837D5">
        <w:rPr>
          <w:rFonts w:ascii="Arial" w:hAnsi="Arial" w:cs="Arial"/>
          <w:color w:val="000000"/>
        </w:rPr>
        <w:t xml:space="preserve">Lentelėje Nr. 2 </w:t>
      </w:r>
      <w:r w:rsidR="008D1F87" w:rsidRPr="006837D5">
        <w:rPr>
          <w:rFonts w:ascii="Arial" w:hAnsi="Arial" w:cs="Arial"/>
          <w:color w:val="000000"/>
        </w:rPr>
        <w:t xml:space="preserve">“Nukritusių skambučių,%“ „Nuo“ ir „Iki“ </w:t>
      </w:r>
      <w:r w:rsidR="008D1F87" w:rsidRPr="006837D5">
        <w:rPr>
          <w:rFonts w:ascii="Arial" w:hAnsi="Arial" w:cs="Arial"/>
        </w:rPr>
        <w:t xml:space="preserve">intervaluose.  </w:t>
      </w:r>
    </w:p>
    <w:p w14:paraId="20804801" w14:textId="6B276F73" w:rsidR="008D1F87" w:rsidRPr="006837D5" w:rsidRDefault="008D1F87" w:rsidP="007B0670">
      <w:pPr>
        <w:pStyle w:val="ListParagraph"/>
        <w:numPr>
          <w:ilvl w:val="1"/>
          <w:numId w:val="2"/>
        </w:numPr>
        <w:tabs>
          <w:tab w:val="left" w:pos="426"/>
          <w:tab w:val="left" w:pos="567"/>
          <w:tab w:val="left" w:pos="851"/>
        </w:tabs>
        <w:ind w:left="0" w:firstLine="0"/>
        <w:mirrorIndents/>
        <w:jc w:val="both"/>
        <w:rPr>
          <w:rFonts w:ascii="Arial" w:hAnsi="Arial" w:cs="Arial"/>
        </w:rPr>
      </w:pPr>
      <w:r w:rsidRPr="006837D5">
        <w:rPr>
          <w:rFonts w:ascii="Arial" w:hAnsi="Arial" w:cs="Arial"/>
        </w:rPr>
        <w:t xml:space="preserve">Įkainio perskaičiavimas taikomas kiekvienai Linijai </w:t>
      </w:r>
      <w:r w:rsidR="00FA7D28" w:rsidRPr="006837D5">
        <w:rPr>
          <w:rFonts w:ascii="Arial" w:hAnsi="Arial" w:cs="Arial"/>
        </w:rPr>
        <w:t>-</w:t>
      </w:r>
      <w:r w:rsidR="00965666" w:rsidRPr="006837D5">
        <w:rPr>
          <w:rFonts w:ascii="Arial" w:hAnsi="Arial" w:cs="Arial"/>
        </w:rPr>
        <w:t xml:space="preserve"> </w:t>
      </w:r>
      <w:r w:rsidR="00FA7D28" w:rsidRPr="006837D5">
        <w:rPr>
          <w:rFonts w:ascii="Arial" w:hAnsi="Arial" w:cs="Arial"/>
        </w:rPr>
        <w:t>Gedimų ir Persiuntimo</w:t>
      </w:r>
      <w:r w:rsidR="00965666" w:rsidRPr="006837D5">
        <w:rPr>
          <w:rFonts w:ascii="Arial" w:hAnsi="Arial" w:cs="Arial"/>
        </w:rPr>
        <w:t xml:space="preserve"> </w:t>
      </w:r>
      <w:r w:rsidR="00FA7D28" w:rsidRPr="006837D5">
        <w:rPr>
          <w:rFonts w:ascii="Arial" w:hAnsi="Arial" w:cs="Arial"/>
        </w:rPr>
        <w:t>- atskirai</w:t>
      </w:r>
      <w:r w:rsidRPr="006837D5">
        <w:rPr>
          <w:rFonts w:ascii="Arial" w:hAnsi="Arial" w:cs="Arial"/>
        </w:rPr>
        <w:t>, kaip numatyta</w:t>
      </w:r>
      <w:r w:rsidR="0042661A" w:rsidRPr="006837D5">
        <w:rPr>
          <w:rFonts w:ascii="Arial" w:hAnsi="Arial" w:cs="Arial"/>
        </w:rPr>
        <w:t xml:space="preserve"> šios procedūros</w:t>
      </w:r>
      <w:r w:rsidRPr="006837D5">
        <w:rPr>
          <w:rFonts w:ascii="Arial" w:hAnsi="Arial" w:cs="Arial"/>
        </w:rPr>
        <w:t xml:space="preserve"> Lentelė</w:t>
      </w:r>
      <w:r w:rsidR="0095003C" w:rsidRPr="006837D5">
        <w:rPr>
          <w:rFonts w:ascii="Arial" w:hAnsi="Arial" w:cs="Arial"/>
        </w:rPr>
        <w:t>s</w:t>
      </w:r>
      <w:r w:rsidRPr="006837D5">
        <w:rPr>
          <w:rFonts w:ascii="Arial" w:hAnsi="Arial" w:cs="Arial"/>
        </w:rPr>
        <w:t xml:space="preserve">e </w:t>
      </w:r>
      <w:r w:rsidR="000F2939" w:rsidRPr="006837D5">
        <w:rPr>
          <w:rFonts w:ascii="Arial" w:hAnsi="Arial" w:cs="Arial"/>
        </w:rPr>
        <w:t>Nr.1.</w:t>
      </w:r>
      <w:r w:rsidR="00FA7D28" w:rsidRPr="006837D5">
        <w:rPr>
          <w:rFonts w:ascii="Arial" w:hAnsi="Arial" w:cs="Arial"/>
        </w:rPr>
        <w:t xml:space="preserve"> </w:t>
      </w:r>
      <w:r w:rsidR="00A34101" w:rsidRPr="006837D5">
        <w:rPr>
          <w:rFonts w:ascii="Arial" w:hAnsi="Arial" w:cs="Arial"/>
        </w:rPr>
        <w:t xml:space="preserve">ir </w:t>
      </w:r>
      <w:r w:rsidR="000F2939" w:rsidRPr="006837D5">
        <w:rPr>
          <w:rFonts w:ascii="Arial" w:hAnsi="Arial" w:cs="Arial"/>
        </w:rPr>
        <w:t xml:space="preserve">Nr. 2 </w:t>
      </w:r>
      <w:r w:rsidRPr="006837D5">
        <w:rPr>
          <w:rFonts w:ascii="Arial" w:hAnsi="Arial" w:cs="Arial"/>
        </w:rPr>
        <w:t>pagal Atsilieptų skambučių ir Nukritusių skambučių vykdymo rezultatus, kurie pagal savo reikšmę yra priskiriami „Nuo“ ir „Iki“ intervaluose.</w:t>
      </w:r>
    </w:p>
    <w:p w14:paraId="1667B5E0" w14:textId="77777777" w:rsidR="00E43EB7" w:rsidRPr="006837D5" w:rsidRDefault="00E43EB7" w:rsidP="007B0670">
      <w:pPr>
        <w:pStyle w:val="ListParagraph"/>
        <w:tabs>
          <w:tab w:val="left" w:pos="426"/>
          <w:tab w:val="left" w:pos="567"/>
          <w:tab w:val="left" w:pos="851"/>
        </w:tabs>
        <w:ind w:left="0"/>
        <w:mirrorIndents/>
        <w:jc w:val="both"/>
        <w:rPr>
          <w:rFonts w:ascii="Arial" w:hAnsi="Arial" w:cs="Arial"/>
        </w:rPr>
      </w:pPr>
    </w:p>
    <w:p w14:paraId="25A0683C" w14:textId="37C04BF2" w:rsidR="0056319B" w:rsidRPr="006837D5" w:rsidRDefault="0056319B" w:rsidP="007B0670">
      <w:pPr>
        <w:tabs>
          <w:tab w:val="left" w:pos="426"/>
        </w:tabs>
        <w:spacing w:after="0" w:line="240" w:lineRule="auto"/>
        <w:contextualSpacing/>
        <w:mirrorIndents/>
        <w:jc w:val="both"/>
        <w:rPr>
          <w:rFonts w:ascii="Arial" w:hAnsi="Arial" w:cs="Arial"/>
          <w:sz w:val="20"/>
          <w:szCs w:val="20"/>
        </w:rPr>
      </w:pPr>
      <w:r w:rsidRPr="006837D5">
        <w:rPr>
          <w:rFonts w:ascii="Arial" w:eastAsia="Times New Roman" w:hAnsi="Arial" w:cs="Arial"/>
          <w:sz w:val="20"/>
          <w:szCs w:val="20"/>
        </w:rPr>
        <w:t>Lentelė Nr. 1 Įkainių perskaičiavimo metodika už ataskaitinę</w:t>
      </w:r>
      <w:r w:rsidRPr="006837D5">
        <w:rPr>
          <w:rFonts w:ascii="Arial" w:hAnsi="Arial" w:cs="Arial"/>
          <w:sz w:val="20"/>
          <w:szCs w:val="20"/>
        </w:rPr>
        <w:t xml:space="preserve"> dieną </w:t>
      </w:r>
      <w:r w:rsidR="00EB6863" w:rsidRPr="006837D5">
        <w:rPr>
          <w:rFonts w:ascii="Arial" w:hAnsi="Arial" w:cs="Arial"/>
          <w:sz w:val="20"/>
          <w:szCs w:val="20"/>
        </w:rPr>
        <w:t xml:space="preserve">nustatytam </w:t>
      </w:r>
      <w:r w:rsidR="00A34101" w:rsidRPr="006837D5">
        <w:rPr>
          <w:rFonts w:ascii="Arial" w:hAnsi="Arial" w:cs="Arial"/>
          <w:sz w:val="20"/>
          <w:szCs w:val="20"/>
        </w:rPr>
        <w:t xml:space="preserve">Paslaugos </w:t>
      </w:r>
      <w:r w:rsidRPr="006837D5">
        <w:rPr>
          <w:rFonts w:ascii="Arial" w:hAnsi="Arial" w:cs="Arial"/>
          <w:sz w:val="20"/>
          <w:szCs w:val="20"/>
        </w:rPr>
        <w:t xml:space="preserve">teikimo </w:t>
      </w:r>
      <w:r w:rsidR="00EB6863" w:rsidRPr="006837D5">
        <w:rPr>
          <w:rFonts w:ascii="Arial" w:hAnsi="Arial" w:cs="Arial"/>
          <w:sz w:val="20"/>
          <w:szCs w:val="20"/>
        </w:rPr>
        <w:t>lygiui</w:t>
      </w:r>
      <w:r w:rsidR="007D5E22">
        <w:rPr>
          <w:rFonts w:ascii="Arial" w:hAnsi="Arial" w:cs="Arial"/>
          <w:sz w:val="20"/>
          <w:szCs w:val="20"/>
        </w:rPr>
        <w:t xml:space="preserve"> 80/30</w:t>
      </w:r>
      <w:r w:rsidRPr="006837D5">
        <w:rPr>
          <w:rFonts w:ascii="Arial" w:hAnsi="Arial" w:cs="Arial"/>
          <w:sz w:val="20"/>
          <w:szCs w:val="20"/>
        </w:rPr>
        <w:t>.</w:t>
      </w:r>
    </w:p>
    <w:tbl>
      <w:tblPr>
        <w:tblW w:w="6940" w:type="dxa"/>
        <w:tblLook w:val="04A0" w:firstRow="1" w:lastRow="0" w:firstColumn="1" w:lastColumn="0" w:noHBand="0" w:noVBand="1"/>
      </w:tblPr>
      <w:tblGrid>
        <w:gridCol w:w="1266"/>
        <w:gridCol w:w="2697"/>
        <w:gridCol w:w="2977"/>
      </w:tblGrid>
      <w:tr w:rsidR="00D261DE" w:rsidRPr="006837D5" w14:paraId="1511DCC8" w14:textId="77777777" w:rsidTr="00934435">
        <w:trPr>
          <w:trHeight w:val="484"/>
        </w:trPr>
        <w:tc>
          <w:tcPr>
            <w:tcW w:w="3963" w:type="dxa"/>
            <w:gridSpan w:val="2"/>
            <w:tcBorders>
              <w:top w:val="single" w:sz="4" w:space="0" w:color="auto"/>
              <w:left w:val="single" w:sz="8" w:space="0" w:color="auto"/>
              <w:bottom w:val="single" w:sz="4" w:space="0" w:color="auto"/>
              <w:right w:val="single" w:sz="4" w:space="0" w:color="auto"/>
            </w:tcBorders>
            <w:vAlign w:val="center"/>
            <w:hideMark/>
          </w:tcPr>
          <w:p w14:paraId="7CF7BEDB"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Atsilieptų skambučių per nustatytą laiką  %</w:t>
            </w:r>
          </w:p>
        </w:tc>
        <w:tc>
          <w:tcPr>
            <w:tcW w:w="2977" w:type="dxa"/>
            <w:vMerge w:val="restart"/>
            <w:tcBorders>
              <w:top w:val="single" w:sz="8" w:space="0" w:color="auto"/>
              <w:left w:val="single" w:sz="4" w:space="0" w:color="auto"/>
              <w:bottom w:val="single" w:sz="8" w:space="0" w:color="000000"/>
              <w:right w:val="single" w:sz="8" w:space="0" w:color="auto"/>
            </w:tcBorders>
            <w:vAlign w:val="center"/>
            <w:hideMark/>
          </w:tcPr>
          <w:p w14:paraId="4761CF12"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Įkainio perskaičiavimo dydis</w:t>
            </w:r>
          </w:p>
        </w:tc>
      </w:tr>
      <w:tr w:rsidR="00D261DE" w:rsidRPr="006837D5" w14:paraId="6009FA9A" w14:textId="77777777" w:rsidTr="00934435">
        <w:trPr>
          <w:trHeight w:val="300"/>
        </w:trPr>
        <w:tc>
          <w:tcPr>
            <w:tcW w:w="1266" w:type="dxa"/>
            <w:tcBorders>
              <w:top w:val="nil"/>
              <w:left w:val="single" w:sz="8" w:space="0" w:color="auto"/>
              <w:bottom w:val="single" w:sz="8" w:space="0" w:color="auto"/>
              <w:right w:val="single" w:sz="4" w:space="0" w:color="auto"/>
            </w:tcBorders>
            <w:vAlign w:val="center"/>
            <w:hideMark/>
          </w:tcPr>
          <w:p w14:paraId="694FA35E"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Nuo</w:t>
            </w:r>
          </w:p>
        </w:tc>
        <w:tc>
          <w:tcPr>
            <w:tcW w:w="2697" w:type="dxa"/>
            <w:tcBorders>
              <w:top w:val="nil"/>
              <w:left w:val="nil"/>
              <w:bottom w:val="single" w:sz="8" w:space="0" w:color="auto"/>
              <w:right w:val="single" w:sz="4" w:space="0" w:color="auto"/>
            </w:tcBorders>
            <w:vAlign w:val="center"/>
            <w:hideMark/>
          </w:tcPr>
          <w:p w14:paraId="2F3B4EA0"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Iki</w:t>
            </w:r>
          </w:p>
        </w:tc>
        <w:tc>
          <w:tcPr>
            <w:tcW w:w="2977" w:type="dxa"/>
            <w:vMerge/>
            <w:tcBorders>
              <w:top w:val="single" w:sz="8" w:space="0" w:color="auto"/>
              <w:left w:val="single" w:sz="4" w:space="0" w:color="auto"/>
              <w:bottom w:val="single" w:sz="8" w:space="0" w:color="000000"/>
              <w:right w:val="single" w:sz="8" w:space="0" w:color="auto"/>
            </w:tcBorders>
            <w:vAlign w:val="center"/>
            <w:hideMark/>
          </w:tcPr>
          <w:p w14:paraId="1144252C"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p>
        </w:tc>
      </w:tr>
      <w:tr w:rsidR="00D261DE" w:rsidRPr="006837D5" w14:paraId="50CDE927" w14:textId="77777777" w:rsidTr="00934435">
        <w:trPr>
          <w:trHeight w:val="290"/>
        </w:trPr>
        <w:tc>
          <w:tcPr>
            <w:tcW w:w="1266" w:type="dxa"/>
            <w:tcBorders>
              <w:top w:val="nil"/>
              <w:left w:val="single" w:sz="8" w:space="0" w:color="auto"/>
              <w:bottom w:val="single" w:sz="4" w:space="0" w:color="auto"/>
              <w:right w:val="single" w:sz="4" w:space="0" w:color="auto"/>
            </w:tcBorders>
            <w:vAlign w:val="center"/>
            <w:hideMark/>
          </w:tcPr>
          <w:p w14:paraId="79DFE28C"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80</w:t>
            </w:r>
          </w:p>
        </w:tc>
        <w:tc>
          <w:tcPr>
            <w:tcW w:w="2697" w:type="dxa"/>
            <w:tcBorders>
              <w:top w:val="nil"/>
              <w:left w:val="nil"/>
              <w:bottom w:val="single" w:sz="4" w:space="0" w:color="auto"/>
              <w:right w:val="single" w:sz="4" w:space="0" w:color="auto"/>
            </w:tcBorders>
            <w:noWrap/>
            <w:vAlign w:val="center"/>
            <w:hideMark/>
          </w:tcPr>
          <w:p w14:paraId="1D0317B0"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100</w:t>
            </w:r>
          </w:p>
        </w:tc>
        <w:tc>
          <w:tcPr>
            <w:tcW w:w="2977" w:type="dxa"/>
            <w:tcBorders>
              <w:top w:val="nil"/>
              <w:left w:val="nil"/>
              <w:bottom w:val="single" w:sz="4" w:space="0" w:color="auto"/>
              <w:right w:val="single" w:sz="8" w:space="0" w:color="auto"/>
            </w:tcBorders>
            <w:noWrap/>
            <w:vAlign w:val="center"/>
            <w:hideMark/>
          </w:tcPr>
          <w:p w14:paraId="1AB0741C"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0%</w:t>
            </w:r>
          </w:p>
        </w:tc>
      </w:tr>
      <w:tr w:rsidR="00D261DE" w:rsidRPr="006837D5" w14:paraId="44D576E8" w14:textId="77777777" w:rsidTr="00934435">
        <w:trPr>
          <w:trHeight w:val="290"/>
        </w:trPr>
        <w:tc>
          <w:tcPr>
            <w:tcW w:w="1266" w:type="dxa"/>
            <w:tcBorders>
              <w:top w:val="nil"/>
              <w:left w:val="single" w:sz="8" w:space="0" w:color="auto"/>
              <w:bottom w:val="single" w:sz="4" w:space="0" w:color="auto"/>
              <w:right w:val="single" w:sz="4" w:space="0" w:color="auto"/>
            </w:tcBorders>
            <w:noWrap/>
            <w:vAlign w:val="center"/>
            <w:hideMark/>
          </w:tcPr>
          <w:p w14:paraId="06764BEC"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75</w:t>
            </w:r>
          </w:p>
        </w:tc>
        <w:tc>
          <w:tcPr>
            <w:tcW w:w="2697" w:type="dxa"/>
            <w:tcBorders>
              <w:top w:val="nil"/>
              <w:left w:val="nil"/>
              <w:bottom w:val="single" w:sz="4" w:space="0" w:color="auto"/>
              <w:right w:val="single" w:sz="4" w:space="0" w:color="auto"/>
            </w:tcBorders>
            <w:noWrap/>
            <w:vAlign w:val="center"/>
            <w:hideMark/>
          </w:tcPr>
          <w:p w14:paraId="034B4C8B"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79,99</w:t>
            </w:r>
          </w:p>
        </w:tc>
        <w:tc>
          <w:tcPr>
            <w:tcW w:w="2977" w:type="dxa"/>
            <w:tcBorders>
              <w:top w:val="nil"/>
              <w:left w:val="nil"/>
              <w:bottom w:val="single" w:sz="4" w:space="0" w:color="auto"/>
              <w:right w:val="single" w:sz="8" w:space="0" w:color="auto"/>
            </w:tcBorders>
            <w:noWrap/>
            <w:vAlign w:val="center"/>
            <w:hideMark/>
          </w:tcPr>
          <w:p w14:paraId="7AC41F9F"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-1%</w:t>
            </w:r>
          </w:p>
        </w:tc>
      </w:tr>
      <w:tr w:rsidR="00D261DE" w:rsidRPr="006837D5" w14:paraId="5DA1075D" w14:textId="77777777" w:rsidTr="00934435">
        <w:trPr>
          <w:trHeight w:val="290"/>
        </w:trPr>
        <w:tc>
          <w:tcPr>
            <w:tcW w:w="1266" w:type="dxa"/>
            <w:tcBorders>
              <w:top w:val="nil"/>
              <w:left w:val="single" w:sz="8" w:space="0" w:color="auto"/>
              <w:bottom w:val="single" w:sz="4" w:space="0" w:color="auto"/>
              <w:right w:val="single" w:sz="4" w:space="0" w:color="auto"/>
            </w:tcBorders>
            <w:noWrap/>
            <w:vAlign w:val="center"/>
            <w:hideMark/>
          </w:tcPr>
          <w:p w14:paraId="4C3F7467"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70</w:t>
            </w:r>
          </w:p>
        </w:tc>
        <w:tc>
          <w:tcPr>
            <w:tcW w:w="2697" w:type="dxa"/>
            <w:tcBorders>
              <w:top w:val="nil"/>
              <w:left w:val="nil"/>
              <w:bottom w:val="single" w:sz="4" w:space="0" w:color="auto"/>
              <w:right w:val="single" w:sz="4" w:space="0" w:color="auto"/>
            </w:tcBorders>
            <w:noWrap/>
            <w:vAlign w:val="center"/>
            <w:hideMark/>
          </w:tcPr>
          <w:p w14:paraId="39617041"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74,99</w:t>
            </w:r>
          </w:p>
        </w:tc>
        <w:tc>
          <w:tcPr>
            <w:tcW w:w="2977" w:type="dxa"/>
            <w:tcBorders>
              <w:top w:val="nil"/>
              <w:left w:val="nil"/>
              <w:bottom w:val="single" w:sz="4" w:space="0" w:color="auto"/>
              <w:right w:val="single" w:sz="8" w:space="0" w:color="auto"/>
            </w:tcBorders>
            <w:noWrap/>
            <w:vAlign w:val="center"/>
            <w:hideMark/>
          </w:tcPr>
          <w:p w14:paraId="6A1C4979"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-2%</w:t>
            </w:r>
          </w:p>
        </w:tc>
      </w:tr>
      <w:tr w:rsidR="00D261DE" w:rsidRPr="006837D5" w14:paraId="5E2B62A3" w14:textId="77777777" w:rsidTr="00934435">
        <w:trPr>
          <w:trHeight w:val="290"/>
        </w:trPr>
        <w:tc>
          <w:tcPr>
            <w:tcW w:w="1266" w:type="dxa"/>
            <w:tcBorders>
              <w:top w:val="nil"/>
              <w:left w:val="single" w:sz="8" w:space="0" w:color="auto"/>
              <w:bottom w:val="single" w:sz="4" w:space="0" w:color="auto"/>
              <w:right w:val="single" w:sz="4" w:space="0" w:color="auto"/>
            </w:tcBorders>
            <w:noWrap/>
            <w:vAlign w:val="center"/>
            <w:hideMark/>
          </w:tcPr>
          <w:p w14:paraId="05A459DF"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65</w:t>
            </w:r>
          </w:p>
        </w:tc>
        <w:tc>
          <w:tcPr>
            <w:tcW w:w="2697" w:type="dxa"/>
            <w:tcBorders>
              <w:top w:val="nil"/>
              <w:left w:val="nil"/>
              <w:bottom w:val="single" w:sz="4" w:space="0" w:color="auto"/>
              <w:right w:val="single" w:sz="4" w:space="0" w:color="auto"/>
            </w:tcBorders>
            <w:noWrap/>
            <w:vAlign w:val="center"/>
            <w:hideMark/>
          </w:tcPr>
          <w:p w14:paraId="0D1886BF"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69,99</w:t>
            </w:r>
          </w:p>
        </w:tc>
        <w:tc>
          <w:tcPr>
            <w:tcW w:w="2977" w:type="dxa"/>
            <w:tcBorders>
              <w:top w:val="nil"/>
              <w:left w:val="nil"/>
              <w:bottom w:val="single" w:sz="4" w:space="0" w:color="auto"/>
              <w:right w:val="single" w:sz="8" w:space="0" w:color="auto"/>
            </w:tcBorders>
            <w:noWrap/>
            <w:vAlign w:val="center"/>
            <w:hideMark/>
          </w:tcPr>
          <w:p w14:paraId="00F612D9" w14:textId="0B3ED593"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w:t>
            </w:r>
            <w:r w:rsidR="00380337">
              <w:rPr>
                <w:rFonts w:ascii="Arial" w:eastAsia="Times New Roman" w:hAnsi="Arial" w:cs="Arial"/>
                <w:color w:val="000000"/>
                <w:sz w:val="20"/>
                <w:szCs w:val="20"/>
                <w:lang w:eastAsia="lt-LT"/>
              </w:rPr>
              <w:t>5</w:t>
            </w:r>
            <w:r w:rsidRPr="006837D5">
              <w:rPr>
                <w:rFonts w:ascii="Arial" w:eastAsia="Times New Roman" w:hAnsi="Arial" w:cs="Arial"/>
                <w:color w:val="000000"/>
                <w:sz w:val="20"/>
                <w:szCs w:val="20"/>
                <w:lang w:eastAsia="lt-LT"/>
              </w:rPr>
              <w:t>%</w:t>
            </w:r>
          </w:p>
        </w:tc>
      </w:tr>
      <w:tr w:rsidR="00D261DE" w:rsidRPr="006837D5" w14:paraId="7CACE919" w14:textId="77777777" w:rsidTr="00934435">
        <w:trPr>
          <w:trHeight w:val="290"/>
        </w:trPr>
        <w:tc>
          <w:tcPr>
            <w:tcW w:w="1266" w:type="dxa"/>
            <w:tcBorders>
              <w:top w:val="nil"/>
              <w:left w:val="single" w:sz="8" w:space="0" w:color="auto"/>
              <w:bottom w:val="single" w:sz="4" w:space="0" w:color="auto"/>
              <w:right w:val="single" w:sz="4" w:space="0" w:color="auto"/>
            </w:tcBorders>
            <w:noWrap/>
            <w:vAlign w:val="center"/>
            <w:hideMark/>
          </w:tcPr>
          <w:p w14:paraId="4173E433"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60</w:t>
            </w:r>
          </w:p>
        </w:tc>
        <w:tc>
          <w:tcPr>
            <w:tcW w:w="2697" w:type="dxa"/>
            <w:tcBorders>
              <w:top w:val="nil"/>
              <w:left w:val="nil"/>
              <w:bottom w:val="single" w:sz="4" w:space="0" w:color="auto"/>
              <w:right w:val="single" w:sz="4" w:space="0" w:color="auto"/>
            </w:tcBorders>
            <w:noWrap/>
            <w:vAlign w:val="center"/>
            <w:hideMark/>
          </w:tcPr>
          <w:p w14:paraId="16066254"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64,99</w:t>
            </w:r>
          </w:p>
        </w:tc>
        <w:tc>
          <w:tcPr>
            <w:tcW w:w="2977" w:type="dxa"/>
            <w:tcBorders>
              <w:top w:val="nil"/>
              <w:left w:val="nil"/>
              <w:bottom w:val="single" w:sz="4" w:space="0" w:color="auto"/>
              <w:right w:val="single" w:sz="8" w:space="0" w:color="auto"/>
            </w:tcBorders>
            <w:noWrap/>
            <w:vAlign w:val="center"/>
            <w:hideMark/>
          </w:tcPr>
          <w:p w14:paraId="0DF6F647" w14:textId="04942A7E"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w:t>
            </w:r>
            <w:r w:rsidR="00380337">
              <w:rPr>
                <w:rFonts w:ascii="Arial" w:eastAsia="Times New Roman" w:hAnsi="Arial" w:cs="Arial"/>
                <w:color w:val="000000"/>
                <w:sz w:val="20"/>
                <w:szCs w:val="20"/>
                <w:lang w:eastAsia="lt-LT"/>
              </w:rPr>
              <w:t>7</w:t>
            </w:r>
            <w:r w:rsidRPr="006837D5">
              <w:rPr>
                <w:rFonts w:ascii="Arial" w:eastAsia="Times New Roman" w:hAnsi="Arial" w:cs="Arial"/>
                <w:color w:val="000000"/>
                <w:sz w:val="20"/>
                <w:szCs w:val="20"/>
                <w:lang w:eastAsia="lt-LT"/>
              </w:rPr>
              <w:t>%</w:t>
            </w:r>
          </w:p>
        </w:tc>
      </w:tr>
      <w:tr w:rsidR="00D261DE" w:rsidRPr="006837D5" w14:paraId="6A1B4589" w14:textId="77777777" w:rsidTr="00934435">
        <w:trPr>
          <w:trHeight w:val="300"/>
        </w:trPr>
        <w:tc>
          <w:tcPr>
            <w:tcW w:w="1266" w:type="dxa"/>
            <w:tcBorders>
              <w:top w:val="nil"/>
              <w:left w:val="single" w:sz="8" w:space="0" w:color="auto"/>
              <w:bottom w:val="single" w:sz="8" w:space="0" w:color="auto"/>
              <w:right w:val="single" w:sz="4" w:space="0" w:color="auto"/>
            </w:tcBorders>
            <w:noWrap/>
            <w:vAlign w:val="center"/>
            <w:hideMark/>
          </w:tcPr>
          <w:p w14:paraId="10775467"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0</w:t>
            </w:r>
          </w:p>
        </w:tc>
        <w:tc>
          <w:tcPr>
            <w:tcW w:w="2697" w:type="dxa"/>
            <w:tcBorders>
              <w:top w:val="nil"/>
              <w:left w:val="nil"/>
              <w:bottom w:val="single" w:sz="8" w:space="0" w:color="auto"/>
              <w:right w:val="single" w:sz="4" w:space="0" w:color="auto"/>
            </w:tcBorders>
            <w:noWrap/>
            <w:vAlign w:val="center"/>
            <w:hideMark/>
          </w:tcPr>
          <w:p w14:paraId="4CEDB1AF" w14:textId="77777777"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59,99</w:t>
            </w:r>
          </w:p>
        </w:tc>
        <w:tc>
          <w:tcPr>
            <w:tcW w:w="2977" w:type="dxa"/>
            <w:tcBorders>
              <w:top w:val="nil"/>
              <w:left w:val="nil"/>
              <w:bottom w:val="single" w:sz="8" w:space="0" w:color="auto"/>
              <w:right w:val="single" w:sz="8" w:space="0" w:color="auto"/>
            </w:tcBorders>
            <w:noWrap/>
            <w:vAlign w:val="center"/>
            <w:hideMark/>
          </w:tcPr>
          <w:p w14:paraId="55C65E3D" w14:textId="693654F4" w:rsidR="00D261DE" w:rsidRPr="006837D5" w:rsidRDefault="00D261DE"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w:t>
            </w:r>
            <w:r>
              <w:rPr>
                <w:rFonts w:ascii="Arial" w:eastAsia="Times New Roman" w:hAnsi="Arial" w:cs="Arial"/>
                <w:color w:val="000000"/>
                <w:sz w:val="20"/>
                <w:szCs w:val="20"/>
                <w:lang w:val="en-US" w:eastAsia="lt-LT"/>
              </w:rPr>
              <w:t>1</w:t>
            </w:r>
            <w:r w:rsidRPr="006837D5">
              <w:rPr>
                <w:rFonts w:ascii="Arial" w:eastAsia="Times New Roman" w:hAnsi="Arial" w:cs="Arial"/>
                <w:color w:val="000000"/>
                <w:sz w:val="20"/>
                <w:szCs w:val="20"/>
                <w:lang w:eastAsia="lt-LT"/>
              </w:rPr>
              <w:t>5%</w:t>
            </w:r>
          </w:p>
        </w:tc>
      </w:tr>
    </w:tbl>
    <w:p w14:paraId="270CE802" w14:textId="352D64AD" w:rsidR="00EB6863" w:rsidRPr="006837D5" w:rsidRDefault="00EB6863" w:rsidP="007B0670">
      <w:pPr>
        <w:tabs>
          <w:tab w:val="left" w:pos="426"/>
        </w:tabs>
        <w:spacing w:after="0" w:line="240" w:lineRule="auto"/>
        <w:contextualSpacing/>
        <w:mirrorIndents/>
        <w:jc w:val="both"/>
        <w:rPr>
          <w:rFonts w:ascii="Arial" w:hAnsi="Arial" w:cs="Arial"/>
          <w:i/>
          <w:iCs/>
          <w:sz w:val="20"/>
          <w:szCs w:val="20"/>
        </w:rPr>
      </w:pPr>
    </w:p>
    <w:p w14:paraId="7CE22BA1" w14:textId="77777777" w:rsidR="00C87FCF" w:rsidRPr="006837D5" w:rsidRDefault="00C87FCF" w:rsidP="007B0670">
      <w:pPr>
        <w:spacing w:after="0" w:line="240" w:lineRule="auto"/>
        <w:contextualSpacing/>
        <w:mirrorIndents/>
        <w:jc w:val="both"/>
        <w:rPr>
          <w:rFonts w:ascii="Arial" w:hAnsi="Arial" w:cs="Arial"/>
          <w:sz w:val="20"/>
          <w:szCs w:val="20"/>
        </w:rPr>
      </w:pPr>
    </w:p>
    <w:p w14:paraId="2E88E605" w14:textId="5F25AA83" w:rsidR="00C36736" w:rsidRPr="00762856" w:rsidRDefault="00320B33" w:rsidP="007B0670">
      <w:pPr>
        <w:tabs>
          <w:tab w:val="left" w:pos="426"/>
        </w:tabs>
        <w:spacing w:after="0" w:line="240" w:lineRule="auto"/>
        <w:contextualSpacing/>
        <w:mirrorIndents/>
        <w:jc w:val="both"/>
        <w:rPr>
          <w:rFonts w:ascii="Arial" w:hAnsi="Arial" w:cs="Arial"/>
          <w:sz w:val="20"/>
          <w:szCs w:val="20"/>
        </w:rPr>
      </w:pPr>
      <w:r w:rsidRPr="006837D5">
        <w:rPr>
          <w:rFonts w:ascii="Arial" w:hAnsi="Arial" w:cs="Arial"/>
          <w:sz w:val="20"/>
          <w:szCs w:val="20"/>
        </w:rPr>
        <w:t xml:space="preserve">Lentelė Nr. 2. Įkainių perskaičiavimo metodika už ataskaitinę dieną, </w:t>
      </w:r>
      <w:r w:rsidR="00EB6863" w:rsidRPr="006837D5">
        <w:rPr>
          <w:rFonts w:ascii="Arial" w:hAnsi="Arial" w:cs="Arial"/>
          <w:sz w:val="20"/>
          <w:szCs w:val="20"/>
        </w:rPr>
        <w:t>nustatytam nukritusių skambučių kiekiui</w:t>
      </w:r>
      <w:r w:rsidR="00762856">
        <w:rPr>
          <w:rFonts w:ascii="Arial" w:hAnsi="Arial" w:cs="Arial"/>
          <w:sz w:val="20"/>
          <w:szCs w:val="20"/>
        </w:rPr>
        <w:t>:</w:t>
      </w:r>
      <w:r w:rsidR="00EB6863" w:rsidRPr="006837D5">
        <w:rPr>
          <w:rFonts w:ascii="Arial" w:hAnsi="Arial" w:cs="Arial"/>
          <w:sz w:val="20"/>
          <w:szCs w:val="20"/>
        </w:rPr>
        <w:t xml:space="preserve"> </w:t>
      </w:r>
      <w:r w:rsidR="00762856" w:rsidRPr="00762856">
        <w:rPr>
          <w:rFonts w:ascii="Arial" w:hAnsi="Arial" w:cs="Arial"/>
          <w:sz w:val="20"/>
          <w:szCs w:val="20"/>
        </w:rPr>
        <w:t>5</w:t>
      </w:r>
      <w:r w:rsidR="00762856">
        <w:rPr>
          <w:rFonts w:ascii="Arial" w:hAnsi="Arial" w:cs="Arial"/>
          <w:sz w:val="20"/>
          <w:szCs w:val="20"/>
        </w:rPr>
        <w:t xml:space="preserve"> proc.</w:t>
      </w:r>
    </w:p>
    <w:tbl>
      <w:tblPr>
        <w:tblW w:w="6940" w:type="dxa"/>
        <w:tblLayout w:type="fixed"/>
        <w:tblLook w:val="04A0" w:firstRow="1" w:lastRow="0" w:firstColumn="1" w:lastColumn="0" w:noHBand="0" w:noVBand="1"/>
      </w:tblPr>
      <w:tblGrid>
        <w:gridCol w:w="1554"/>
        <w:gridCol w:w="1701"/>
        <w:gridCol w:w="3685"/>
      </w:tblGrid>
      <w:tr w:rsidR="00063A56" w:rsidRPr="006837D5" w14:paraId="4BD4932F" w14:textId="77777777" w:rsidTr="00934435">
        <w:trPr>
          <w:trHeight w:val="347"/>
        </w:trPr>
        <w:tc>
          <w:tcPr>
            <w:tcW w:w="3255" w:type="dxa"/>
            <w:gridSpan w:val="2"/>
            <w:tcBorders>
              <w:top w:val="single" w:sz="4" w:space="0" w:color="auto"/>
              <w:left w:val="single" w:sz="8" w:space="0" w:color="auto"/>
              <w:bottom w:val="single" w:sz="4" w:space="0" w:color="auto"/>
              <w:right w:val="single" w:sz="4" w:space="0" w:color="auto"/>
            </w:tcBorders>
            <w:vAlign w:val="center"/>
            <w:hideMark/>
          </w:tcPr>
          <w:p w14:paraId="0CC7F0F1" w14:textId="77777777" w:rsidR="00063A56" w:rsidRPr="006837D5" w:rsidRDefault="00063A56" w:rsidP="007B0670">
            <w:pPr>
              <w:spacing w:after="0" w:line="240" w:lineRule="auto"/>
              <w:contextualSpacing/>
              <w:mirrorIndents/>
              <w:jc w:val="both"/>
              <w:rPr>
                <w:rFonts w:ascii="Arial" w:eastAsia="Times New Roman" w:hAnsi="Arial" w:cs="Arial"/>
                <w:color w:val="000000"/>
                <w:sz w:val="18"/>
                <w:szCs w:val="18"/>
                <w:lang w:eastAsia="lt-LT"/>
              </w:rPr>
            </w:pPr>
            <w:r w:rsidRPr="006837D5">
              <w:rPr>
                <w:rFonts w:ascii="Arial" w:eastAsia="Times New Roman" w:hAnsi="Arial" w:cs="Arial"/>
                <w:color w:val="000000"/>
                <w:sz w:val="18"/>
                <w:szCs w:val="18"/>
                <w:lang w:eastAsia="lt-LT"/>
              </w:rPr>
              <w:t>Nukritusių skambučių, %</w:t>
            </w:r>
          </w:p>
        </w:tc>
        <w:tc>
          <w:tcPr>
            <w:tcW w:w="3685" w:type="dxa"/>
            <w:vMerge w:val="restart"/>
            <w:tcBorders>
              <w:top w:val="single" w:sz="4" w:space="0" w:color="auto"/>
              <w:left w:val="single" w:sz="4" w:space="0" w:color="auto"/>
              <w:bottom w:val="single" w:sz="8" w:space="0" w:color="000000"/>
              <w:right w:val="single" w:sz="8" w:space="0" w:color="auto"/>
            </w:tcBorders>
            <w:vAlign w:val="center"/>
            <w:hideMark/>
          </w:tcPr>
          <w:p w14:paraId="6D730CCA" w14:textId="44F563CC" w:rsidR="00063A56" w:rsidRPr="006837D5" w:rsidRDefault="00063A56" w:rsidP="007B0670">
            <w:pPr>
              <w:spacing w:after="0" w:line="240" w:lineRule="auto"/>
              <w:contextualSpacing/>
              <w:mirrorIndents/>
              <w:jc w:val="both"/>
              <w:rPr>
                <w:rFonts w:ascii="Arial" w:eastAsia="Times New Roman" w:hAnsi="Arial" w:cs="Arial"/>
                <w:color w:val="000000"/>
                <w:sz w:val="18"/>
                <w:szCs w:val="18"/>
                <w:lang w:eastAsia="lt-LT"/>
              </w:rPr>
            </w:pPr>
            <w:r w:rsidRPr="006837D5">
              <w:rPr>
                <w:rFonts w:ascii="Arial" w:eastAsia="Times New Roman" w:hAnsi="Arial" w:cs="Arial"/>
                <w:color w:val="000000"/>
                <w:sz w:val="18"/>
                <w:szCs w:val="18"/>
                <w:lang w:eastAsia="lt-LT"/>
              </w:rPr>
              <w:t>Įkainio perskaičiavimo dydis</w:t>
            </w:r>
          </w:p>
        </w:tc>
      </w:tr>
      <w:tr w:rsidR="00063A56" w:rsidRPr="006837D5" w14:paraId="663672A0" w14:textId="77777777" w:rsidTr="008D15F4">
        <w:trPr>
          <w:trHeight w:val="300"/>
        </w:trPr>
        <w:tc>
          <w:tcPr>
            <w:tcW w:w="1554" w:type="dxa"/>
            <w:tcBorders>
              <w:top w:val="nil"/>
              <w:left w:val="single" w:sz="8" w:space="0" w:color="auto"/>
              <w:bottom w:val="single" w:sz="8" w:space="0" w:color="auto"/>
              <w:right w:val="single" w:sz="4" w:space="0" w:color="auto"/>
            </w:tcBorders>
            <w:vAlign w:val="center"/>
            <w:hideMark/>
          </w:tcPr>
          <w:p w14:paraId="351F4339" w14:textId="77777777" w:rsidR="00063A56" w:rsidRPr="006837D5" w:rsidRDefault="00063A56" w:rsidP="007B0670">
            <w:pPr>
              <w:spacing w:after="0" w:line="240" w:lineRule="auto"/>
              <w:contextualSpacing/>
              <w:mirrorIndents/>
              <w:jc w:val="both"/>
              <w:rPr>
                <w:rFonts w:ascii="Arial" w:eastAsia="Times New Roman" w:hAnsi="Arial" w:cs="Arial"/>
                <w:color w:val="000000"/>
                <w:sz w:val="18"/>
                <w:szCs w:val="18"/>
                <w:lang w:eastAsia="lt-LT"/>
              </w:rPr>
            </w:pPr>
            <w:r w:rsidRPr="006837D5">
              <w:rPr>
                <w:rFonts w:ascii="Arial" w:eastAsia="Times New Roman" w:hAnsi="Arial" w:cs="Arial"/>
                <w:color w:val="000000"/>
                <w:sz w:val="18"/>
                <w:szCs w:val="18"/>
                <w:lang w:eastAsia="lt-LT"/>
              </w:rPr>
              <w:t>Nuo</w:t>
            </w:r>
          </w:p>
        </w:tc>
        <w:tc>
          <w:tcPr>
            <w:tcW w:w="1701" w:type="dxa"/>
            <w:tcBorders>
              <w:top w:val="nil"/>
              <w:left w:val="nil"/>
              <w:bottom w:val="single" w:sz="8" w:space="0" w:color="auto"/>
              <w:right w:val="single" w:sz="4" w:space="0" w:color="auto"/>
            </w:tcBorders>
            <w:vAlign w:val="center"/>
            <w:hideMark/>
          </w:tcPr>
          <w:p w14:paraId="0B62B0AF" w14:textId="77777777" w:rsidR="00063A56" w:rsidRPr="006837D5" w:rsidRDefault="00063A56" w:rsidP="007B0670">
            <w:pPr>
              <w:spacing w:after="0" w:line="240" w:lineRule="auto"/>
              <w:contextualSpacing/>
              <w:mirrorIndents/>
              <w:jc w:val="both"/>
              <w:rPr>
                <w:rFonts w:ascii="Arial" w:eastAsia="Times New Roman" w:hAnsi="Arial" w:cs="Arial"/>
                <w:color w:val="000000"/>
                <w:sz w:val="18"/>
                <w:szCs w:val="18"/>
                <w:lang w:eastAsia="lt-LT"/>
              </w:rPr>
            </w:pPr>
            <w:r w:rsidRPr="006837D5">
              <w:rPr>
                <w:rFonts w:ascii="Arial" w:eastAsia="Times New Roman" w:hAnsi="Arial" w:cs="Arial"/>
                <w:color w:val="000000"/>
                <w:sz w:val="18"/>
                <w:szCs w:val="18"/>
                <w:lang w:eastAsia="lt-LT"/>
              </w:rPr>
              <w:t>Iki</w:t>
            </w:r>
          </w:p>
        </w:tc>
        <w:tc>
          <w:tcPr>
            <w:tcW w:w="3685" w:type="dxa"/>
            <w:vMerge/>
            <w:tcBorders>
              <w:top w:val="nil"/>
              <w:left w:val="single" w:sz="4" w:space="0" w:color="auto"/>
              <w:bottom w:val="single" w:sz="8" w:space="0" w:color="000000"/>
              <w:right w:val="single" w:sz="8" w:space="0" w:color="auto"/>
            </w:tcBorders>
            <w:vAlign w:val="center"/>
            <w:hideMark/>
          </w:tcPr>
          <w:p w14:paraId="6420EE48" w14:textId="77777777" w:rsidR="00063A56" w:rsidRPr="006837D5" w:rsidRDefault="00063A56" w:rsidP="007B0670">
            <w:pPr>
              <w:spacing w:after="0" w:line="240" w:lineRule="auto"/>
              <w:contextualSpacing/>
              <w:mirrorIndents/>
              <w:jc w:val="both"/>
              <w:rPr>
                <w:rFonts w:ascii="Arial" w:eastAsia="Times New Roman" w:hAnsi="Arial" w:cs="Arial"/>
                <w:color w:val="000000"/>
                <w:sz w:val="18"/>
                <w:szCs w:val="18"/>
                <w:lang w:eastAsia="lt-LT"/>
              </w:rPr>
            </w:pPr>
          </w:p>
        </w:tc>
      </w:tr>
      <w:tr w:rsidR="00063A56" w:rsidRPr="006837D5" w14:paraId="3E35A90C" w14:textId="77777777" w:rsidTr="008D15F4">
        <w:trPr>
          <w:trHeight w:val="290"/>
        </w:trPr>
        <w:tc>
          <w:tcPr>
            <w:tcW w:w="1554" w:type="dxa"/>
            <w:tcBorders>
              <w:top w:val="nil"/>
              <w:left w:val="single" w:sz="8" w:space="0" w:color="auto"/>
              <w:bottom w:val="single" w:sz="4" w:space="0" w:color="auto"/>
              <w:right w:val="single" w:sz="4" w:space="0" w:color="auto"/>
            </w:tcBorders>
            <w:noWrap/>
            <w:vAlign w:val="center"/>
            <w:hideMark/>
          </w:tcPr>
          <w:p w14:paraId="51D85BDC" w14:textId="77777777" w:rsidR="00063A56" w:rsidRPr="006837D5" w:rsidRDefault="00063A56" w:rsidP="007B0670">
            <w:pPr>
              <w:spacing w:after="0" w:line="240" w:lineRule="auto"/>
              <w:contextualSpacing/>
              <w:mirrorIndents/>
              <w:jc w:val="both"/>
              <w:rPr>
                <w:rFonts w:ascii="Arial" w:eastAsia="Times New Roman" w:hAnsi="Arial" w:cs="Arial"/>
                <w:color w:val="000000"/>
                <w:sz w:val="18"/>
                <w:szCs w:val="18"/>
                <w:lang w:eastAsia="lt-LT"/>
              </w:rPr>
            </w:pPr>
            <w:r w:rsidRPr="006837D5">
              <w:rPr>
                <w:rFonts w:ascii="Arial" w:eastAsia="Times New Roman" w:hAnsi="Arial" w:cs="Arial"/>
                <w:color w:val="000000"/>
                <w:sz w:val="18"/>
                <w:szCs w:val="18"/>
                <w:lang w:eastAsia="lt-LT"/>
              </w:rPr>
              <w:t>0</w:t>
            </w:r>
          </w:p>
        </w:tc>
        <w:tc>
          <w:tcPr>
            <w:tcW w:w="1701" w:type="dxa"/>
            <w:tcBorders>
              <w:top w:val="nil"/>
              <w:left w:val="nil"/>
              <w:bottom w:val="single" w:sz="4" w:space="0" w:color="auto"/>
              <w:right w:val="single" w:sz="4" w:space="0" w:color="auto"/>
            </w:tcBorders>
            <w:noWrap/>
            <w:vAlign w:val="center"/>
            <w:hideMark/>
          </w:tcPr>
          <w:p w14:paraId="7448EACC" w14:textId="6F665E52" w:rsidR="00063A56" w:rsidRPr="006837D5" w:rsidRDefault="00063A56" w:rsidP="007B0670">
            <w:pPr>
              <w:spacing w:after="0" w:line="240" w:lineRule="auto"/>
              <w:contextualSpacing/>
              <w:mirrorIndents/>
              <w:jc w:val="both"/>
              <w:rPr>
                <w:rFonts w:ascii="Arial" w:eastAsia="Times New Roman" w:hAnsi="Arial" w:cs="Arial"/>
                <w:color w:val="000000"/>
                <w:sz w:val="18"/>
                <w:szCs w:val="18"/>
                <w:lang w:eastAsia="lt-LT"/>
              </w:rPr>
            </w:pPr>
            <w:r>
              <w:rPr>
                <w:rFonts w:ascii="Arial" w:eastAsia="Times New Roman" w:hAnsi="Arial" w:cs="Arial"/>
                <w:color w:val="000000"/>
                <w:sz w:val="18"/>
                <w:szCs w:val="18"/>
                <w:lang w:eastAsia="lt-LT"/>
              </w:rPr>
              <w:t>5</w:t>
            </w:r>
            <w:r w:rsidRPr="006837D5">
              <w:rPr>
                <w:rFonts w:ascii="Arial" w:eastAsia="Times New Roman" w:hAnsi="Arial" w:cs="Arial"/>
                <w:color w:val="000000"/>
                <w:sz w:val="18"/>
                <w:szCs w:val="18"/>
                <w:lang w:eastAsia="lt-LT"/>
              </w:rPr>
              <w:t>,0</w:t>
            </w:r>
          </w:p>
        </w:tc>
        <w:tc>
          <w:tcPr>
            <w:tcW w:w="3685" w:type="dxa"/>
            <w:tcBorders>
              <w:top w:val="nil"/>
              <w:left w:val="nil"/>
              <w:bottom w:val="single" w:sz="4" w:space="0" w:color="auto"/>
              <w:right w:val="single" w:sz="8" w:space="0" w:color="auto"/>
            </w:tcBorders>
            <w:noWrap/>
            <w:vAlign w:val="center"/>
            <w:hideMark/>
          </w:tcPr>
          <w:p w14:paraId="2C64992F" w14:textId="77777777" w:rsidR="00063A56" w:rsidRPr="006837D5" w:rsidRDefault="00063A56" w:rsidP="007B0670">
            <w:pPr>
              <w:spacing w:after="0" w:line="240" w:lineRule="auto"/>
              <w:contextualSpacing/>
              <w:mirrorIndents/>
              <w:jc w:val="both"/>
              <w:rPr>
                <w:rFonts w:ascii="Arial" w:eastAsia="Times New Roman" w:hAnsi="Arial" w:cs="Arial"/>
                <w:color w:val="000000"/>
                <w:sz w:val="18"/>
                <w:szCs w:val="18"/>
                <w:lang w:eastAsia="lt-LT"/>
              </w:rPr>
            </w:pPr>
            <w:r w:rsidRPr="006837D5">
              <w:rPr>
                <w:rFonts w:ascii="Arial" w:eastAsia="Times New Roman" w:hAnsi="Arial" w:cs="Arial"/>
                <w:color w:val="000000"/>
                <w:sz w:val="18"/>
                <w:szCs w:val="18"/>
                <w:lang w:eastAsia="lt-LT"/>
              </w:rPr>
              <w:t>0%</w:t>
            </w:r>
          </w:p>
        </w:tc>
      </w:tr>
      <w:tr w:rsidR="00063A56" w:rsidRPr="006837D5" w14:paraId="1AAD73C6" w14:textId="77777777" w:rsidTr="008D15F4">
        <w:trPr>
          <w:trHeight w:val="290"/>
        </w:trPr>
        <w:tc>
          <w:tcPr>
            <w:tcW w:w="1554" w:type="dxa"/>
            <w:tcBorders>
              <w:top w:val="nil"/>
              <w:left w:val="single" w:sz="8" w:space="0" w:color="auto"/>
              <w:bottom w:val="single" w:sz="4" w:space="0" w:color="auto"/>
              <w:right w:val="single" w:sz="4" w:space="0" w:color="auto"/>
            </w:tcBorders>
            <w:noWrap/>
            <w:vAlign w:val="center"/>
            <w:hideMark/>
          </w:tcPr>
          <w:p w14:paraId="2BA3188A" w14:textId="18F651AE" w:rsidR="00063A56" w:rsidRPr="006837D5" w:rsidRDefault="00063A56" w:rsidP="007B0670">
            <w:pPr>
              <w:spacing w:after="0" w:line="240" w:lineRule="auto"/>
              <w:contextualSpacing/>
              <w:mirrorIndents/>
              <w:jc w:val="both"/>
              <w:rPr>
                <w:rFonts w:ascii="Arial" w:eastAsia="Times New Roman" w:hAnsi="Arial" w:cs="Arial"/>
                <w:color w:val="000000"/>
                <w:sz w:val="18"/>
                <w:szCs w:val="18"/>
                <w:lang w:eastAsia="lt-LT"/>
              </w:rPr>
            </w:pPr>
            <w:r>
              <w:rPr>
                <w:rFonts w:ascii="Arial" w:eastAsia="Times New Roman" w:hAnsi="Arial" w:cs="Arial"/>
                <w:color w:val="000000"/>
                <w:sz w:val="18"/>
                <w:szCs w:val="18"/>
                <w:lang w:eastAsia="lt-LT"/>
              </w:rPr>
              <w:t>5</w:t>
            </w:r>
            <w:r w:rsidRPr="006837D5">
              <w:rPr>
                <w:rFonts w:ascii="Arial" w:eastAsia="Times New Roman" w:hAnsi="Arial" w:cs="Arial"/>
                <w:color w:val="000000"/>
                <w:sz w:val="18"/>
                <w:szCs w:val="18"/>
                <w:lang w:eastAsia="lt-LT"/>
              </w:rPr>
              <w:t>,01</w:t>
            </w:r>
          </w:p>
        </w:tc>
        <w:tc>
          <w:tcPr>
            <w:tcW w:w="1701" w:type="dxa"/>
            <w:tcBorders>
              <w:top w:val="nil"/>
              <w:left w:val="nil"/>
              <w:bottom w:val="single" w:sz="4" w:space="0" w:color="auto"/>
              <w:right w:val="single" w:sz="4" w:space="0" w:color="auto"/>
            </w:tcBorders>
            <w:noWrap/>
            <w:vAlign w:val="center"/>
            <w:hideMark/>
          </w:tcPr>
          <w:p w14:paraId="2AF11E2E" w14:textId="45ED0345" w:rsidR="00063A56" w:rsidRPr="006837D5" w:rsidRDefault="00063A56" w:rsidP="007B0670">
            <w:pPr>
              <w:spacing w:after="0" w:line="240" w:lineRule="auto"/>
              <w:contextualSpacing/>
              <w:mirrorIndents/>
              <w:jc w:val="both"/>
              <w:rPr>
                <w:rFonts w:ascii="Arial" w:eastAsia="Times New Roman" w:hAnsi="Arial" w:cs="Arial"/>
                <w:color w:val="000000"/>
                <w:sz w:val="18"/>
                <w:szCs w:val="18"/>
                <w:lang w:eastAsia="lt-LT"/>
              </w:rPr>
            </w:pPr>
            <w:r>
              <w:rPr>
                <w:rFonts w:ascii="Arial" w:eastAsia="Times New Roman" w:hAnsi="Arial" w:cs="Arial"/>
                <w:color w:val="000000"/>
                <w:sz w:val="18"/>
                <w:szCs w:val="18"/>
                <w:lang w:eastAsia="lt-LT"/>
              </w:rPr>
              <w:t>7</w:t>
            </w:r>
            <w:r w:rsidRPr="006837D5">
              <w:rPr>
                <w:rFonts w:ascii="Arial" w:eastAsia="Times New Roman" w:hAnsi="Arial" w:cs="Arial"/>
                <w:color w:val="000000"/>
                <w:sz w:val="18"/>
                <w:szCs w:val="18"/>
                <w:lang w:eastAsia="lt-LT"/>
              </w:rPr>
              <w:t>,0</w:t>
            </w:r>
          </w:p>
        </w:tc>
        <w:tc>
          <w:tcPr>
            <w:tcW w:w="3685" w:type="dxa"/>
            <w:tcBorders>
              <w:top w:val="nil"/>
              <w:left w:val="nil"/>
              <w:bottom w:val="single" w:sz="4" w:space="0" w:color="auto"/>
              <w:right w:val="single" w:sz="8" w:space="0" w:color="auto"/>
            </w:tcBorders>
            <w:noWrap/>
            <w:vAlign w:val="center"/>
            <w:hideMark/>
          </w:tcPr>
          <w:p w14:paraId="7F1F9F74" w14:textId="77777777" w:rsidR="00063A56" w:rsidRPr="006837D5" w:rsidRDefault="00063A56" w:rsidP="007B0670">
            <w:pPr>
              <w:spacing w:after="0" w:line="240" w:lineRule="auto"/>
              <w:contextualSpacing/>
              <w:mirrorIndents/>
              <w:jc w:val="both"/>
              <w:rPr>
                <w:rFonts w:ascii="Arial" w:eastAsia="Times New Roman" w:hAnsi="Arial" w:cs="Arial"/>
                <w:color w:val="000000"/>
                <w:sz w:val="18"/>
                <w:szCs w:val="18"/>
                <w:lang w:eastAsia="lt-LT"/>
              </w:rPr>
            </w:pPr>
            <w:r w:rsidRPr="006837D5">
              <w:rPr>
                <w:rFonts w:ascii="Arial" w:eastAsia="Times New Roman" w:hAnsi="Arial" w:cs="Arial"/>
                <w:color w:val="000000"/>
                <w:sz w:val="18"/>
                <w:szCs w:val="18"/>
                <w:lang w:eastAsia="lt-LT"/>
              </w:rPr>
              <w:t>-1%</w:t>
            </w:r>
          </w:p>
        </w:tc>
      </w:tr>
      <w:tr w:rsidR="00063A56" w:rsidRPr="006837D5" w14:paraId="0E01E502" w14:textId="77777777" w:rsidTr="008D15F4">
        <w:trPr>
          <w:trHeight w:val="290"/>
        </w:trPr>
        <w:tc>
          <w:tcPr>
            <w:tcW w:w="1554" w:type="dxa"/>
            <w:tcBorders>
              <w:top w:val="nil"/>
              <w:left w:val="single" w:sz="8" w:space="0" w:color="auto"/>
              <w:bottom w:val="single" w:sz="4" w:space="0" w:color="auto"/>
              <w:right w:val="single" w:sz="4" w:space="0" w:color="auto"/>
            </w:tcBorders>
            <w:noWrap/>
            <w:vAlign w:val="center"/>
            <w:hideMark/>
          </w:tcPr>
          <w:p w14:paraId="0B3F27E8" w14:textId="660E7E5A" w:rsidR="00063A56" w:rsidRPr="006837D5" w:rsidRDefault="003F0F6F" w:rsidP="007B0670">
            <w:pPr>
              <w:spacing w:after="0" w:line="240" w:lineRule="auto"/>
              <w:contextualSpacing/>
              <w:mirrorIndents/>
              <w:jc w:val="both"/>
              <w:rPr>
                <w:rFonts w:ascii="Arial" w:eastAsia="Times New Roman" w:hAnsi="Arial" w:cs="Arial"/>
                <w:color w:val="000000"/>
                <w:sz w:val="18"/>
                <w:szCs w:val="18"/>
                <w:lang w:eastAsia="lt-LT"/>
              </w:rPr>
            </w:pPr>
            <w:r>
              <w:rPr>
                <w:rFonts w:ascii="Arial" w:eastAsia="Times New Roman" w:hAnsi="Arial" w:cs="Arial"/>
                <w:color w:val="000000"/>
                <w:sz w:val="18"/>
                <w:szCs w:val="18"/>
                <w:lang w:eastAsia="lt-LT"/>
              </w:rPr>
              <w:t>7</w:t>
            </w:r>
            <w:r w:rsidR="00063A56" w:rsidRPr="006837D5">
              <w:rPr>
                <w:rFonts w:ascii="Arial" w:eastAsia="Times New Roman" w:hAnsi="Arial" w:cs="Arial"/>
                <w:color w:val="000000"/>
                <w:sz w:val="18"/>
                <w:szCs w:val="18"/>
                <w:lang w:eastAsia="lt-LT"/>
              </w:rPr>
              <w:t>,01</w:t>
            </w:r>
          </w:p>
        </w:tc>
        <w:tc>
          <w:tcPr>
            <w:tcW w:w="1701" w:type="dxa"/>
            <w:tcBorders>
              <w:top w:val="nil"/>
              <w:left w:val="nil"/>
              <w:bottom w:val="single" w:sz="4" w:space="0" w:color="auto"/>
              <w:right w:val="single" w:sz="4" w:space="0" w:color="auto"/>
            </w:tcBorders>
            <w:noWrap/>
            <w:vAlign w:val="center"/>
            <w:hideMark/>
          </w:tcPr>
          <w:p w14:paraId="10EAB2DF" w14:textId="1AD7BD86" w:rsidR="00063A56" w:rsidRPr="006837D5" w:rsidRDefault="003F0F6F" w:rsidP="007B0670">
            <w:pPr>
              <w:spacing w:after="0" w:line="240" w:lineRule="auto"/>
              <w:contextualSpacing/>
              <w:mirrorIndents/>
              <w:jc w:val="both"/>
              <w:rPr>
                <w:rFonts w:ascii="Arial" w:eastAsia="Times New Roman" w:hAnsi="Arial" w:cs="Arial"/>
                <w:color w:val="000000"/>
                <w:sz w:val="18"/>
                <w:szCs w:val="18"/>
                <w:lang w:eastAsia="lt-LT"/>
              </w:rPr>
            </w:pPr>
            <w:r>
              <w:rPr>
                <w:rFonts w:ascii="Arial" w:eastAsia="Times New Roman" w:hAnsi="Arial" w:cs="Arial"/>
                <w:color w:val="000000"/>
                <w:sz w:val="18"/>
                <w:szCs w:val="18"/>
                <w:lang w:eastAsia="lt-LT"/>
              </w:rPr>
              <w:t>9</w:t>
            </w:r>
            <w:r w:rsidR="00063A56" w:rsidRPr="006837D5">
              <w:rPr>
                <w:rFonts w:ascii="Arial" w:eastAsia="Times New Roman" w:hAnsi="Arial" w:cs="Arial"/>
                <w:color w:val="000000"/>
                <w:sz w:val="18"/>
                <w:szCs w:val="18"/>
                <w:lang w:eastAsia="lt-LT"/>
              </w:rPr>
              <w:t>,0</w:t>
            </w:r>
          </w:p>
        </w:tc>
        <w:tc>
          <w:tcPr>
            <w:tcW w:w="3685" w:type="dxa"/>
            <w:tcBorders>
              <w:top w:val="nil"/>
              <w:left w:val="nil"/>
              <w:bottom w:val="single" w:sz="4" w:space="0" w:color="auto"/>
              <w:right w:val="single" w:sz="8" w:space="0" w:color="auto"/>
            </w:tcBorders>
            <w:noWrap/>
            <w:vAlign w:val="center"/>
            <w:hideMark/>
          </w:tcPr>
          <w:p w14:paraId="16DCC259" w14:textId="77777777" w:rsidR="00063A56" w:rsidRPr="006837D5" w:rsidRDefault="00063A56" w:rsidP="007B0670">
            <w:pPr>
              <w:spacing w:after="0" w:line="240" w:lineRule="auto"/>
              <w:contextualSpacing/>
              <w:mirrorIndents/>
              <w:jc w:val="both"/>
              <w:rPr>
                <w:rFonts w:ascii="Arial" w:eastAsia="Times New Roman" w:hAnsi="Arial" w:cs="Arial"/>
                <w:color w:val="000000"/>
                <w:sz w:val="18"/>
                <w:szCs w:val="18"/>
                <w:lang w:eastAsia="lt-LT"/>
              </w:rPr>
            </w:pPr>
            <w:r w:rsidRPr="006837D5">
              <w:rPr>
                <w:rFonts w:ascii="Arial" w:eastAsia="Times New Roman" w:hAnsi="Arial" w:cs="Arial"/>
                <w:color w:val="000000"/>
                <w:sz w:val="18"/>
                <w:szCs w:val="18"/>
                <w:lang w:eastAsia="lt-LT"/>
              </w:rPr>
              <w:t>-2%</w:t>
            </w:r>
          </w:p>
        </w:tc>
      </w:tr>
      <w:tr w:rsidR="00063A56" w:rsidRPr="006837D5" w14:paraId="3F0530F4" w14:textId="77777777" w:rsidTr="008D15F4">
        <w:trPr>
          <w:trHeight w:val="290"/>
        </w:trPr>
        <w:tc>
          <w:tcPr>
            <w:tcW w:w="1554" w:type="dxa"/>
            <w:tcBorders>
              <w:top w:val="nil"/>
              <w:left w:val="single" w:sz="8" w:space="0" w:color="auto"/>
              <w:bottom w:val="single" w:sz="4" w:space="0" w:color="auto"/>
              <w:right w:val="single" w:sz="4" w:space="0" w:color="auto"/>
            </w:tcBorders>
            <w:noWrap/>
            <w:vAlign w:val="center"/>
            <w:hideMark/>
          </w:tcPr>
          <w:p w14:paraId="79BB39D1" w14:textId="2EF26218" w:rsidR="00063A56" w:rsidRPr="006837D5" w:rsidRDefault="003F0F6F" w:rsidP="007B0670">
            <w:pPr>
              <w:spacing w:after="0" w:line="240" w:lineRule="auto"/>
              <w:contextualSpacing/>
              <w:mirrorIndents/>
              <w:jc w:val="both"/>
              <w:rPr>
                <w:rFonts w:ascii="Arial" w:eastAsia="Times New Roman" w:hAnsi="Arial" w:cs="Arial"/>
                <w:color w:val="000000"/>
                <w:sz w:val="18"/>
                <w:szCs w:val="18"/>
                <w:lang w:eastAsia="lt-LT"/>
              </w:rPr>
            </w:pPr>
            <w:r>
              <w:rPr>
                <w:rFonts w:ascii="Arial" w:eastAsia="Times New Roman" w:hAnsi="Arial" w:cs="Arial"/>
                <w:color w:val="000000"/>
                <w:sz w:val="18"/>
                <w:szCs w:val="18"/>
                <w:lang w:eastAsia="lt-LT"/>
              </w:rPr>
              <w:t>9</w:t>
            </w:r>
            <w:r w:rsidR="00063A56" w:rsidRPr="006837D5">
              <w:rPr>
                <w:rFonts w:ascii="Arial" w:eastAsia="Times New Roman" w:hAnsi="Arial" w:cs="Arial"/>
                <w:color w:val="000000"/>
                <w:sz w:val="18"/>
                <w:szCs w:val="18"/>
                <w:lang w:eastAsia="lt-LT"/>
              </w:rPr>
              <w:t>,01</w:t>
            </w:r>
          </w:p>
        </w:tc>
        <w:tc>
          <w:tcPr>
            <w:tcW w:w="1701" w:type="dxa"/>
            <w:tcBorders>
              <w:top w:val="nil"/>
              <w:left w:val="nil"/>
              <w:bottom w:val="single" w:sz="4" w:space="0" w:color="auto"/>
              <w:right w:val="single" w:sz="4" w:space="0" w:color="auto"/>
            </w:tcBorders>
            <w:noWrap/>
            <w:vAlign w:val="center"/>
            <w:hideMark/>
          </w:tcPr>
          <w:p w14:paraId="1EA5FAB1" w14:textId="467E7B33" w:rsidR="00063A56" w:rsidRPr="006837D5" w:rsidRDefault="003F0F6F" w:rsidP="007B0670">
            <w:pPr>
              <w:spacing w:after="0" w:line="240" w:lineRule="auto"/>
              <w:contextualSpacing/>
              <w:mirrorIndents/>
              <w:jc w:val="both"/>
              <w:rPr>
                <w:rFonts w:ascii="Arial" w:eastAsia="Times New Roman" w:hAnsi="Arial" w:cs="Arial"/>
                <w:color w:val="000000"/>
                <w:sz w:val="18"/>
                <w:szCs w:val="18"/>
                <w:lang w:eastAsia="lt-LT"/>
              </w:rPr>
            </w:pPr>
            <w:r w:rsidRPr="006837D5">
              <w:rPr>
                <w:rFonts w:ascii="Arial" w:eastAsia="Times New Roman" w:hAnsi="Arial" w:cs="Arial"/>
                <w:color w:val="000000"/>
                <w:sz w:val="18"/>
                <w:szCs w:val="18"/>
                <w:lang w:eastAsia="lt-LT"/>
              </w:rPr>
              <w:t>1</w:t>
            </w:r>
            <w:r>
              <w:rPr>
                <w:rFonts w:ascii="Arial" w:eastAsia="Times New Roman" w:hAnsi="Arial" w:cs="Arial"/>
                <w:color w:val="000000"/>
                <w:sz w:val="18"/>
                <w:szCs w:val="18"/>
                <w:lang w:eastAsia="lt-LT"/>
              </w:rPr>
              <w:t>1</w:t>
            </w:r>
            <w:r w:rsidR="00063A56" w:rsidRPr="006837D5">
              <w:rPr>
                <w:rFonts w:ascii="Arial" w:eastAsia="Times New Roman" w:hAnsi="Arial" w:cs="Arial"/>
                <w:color w:val="000000"/>
                <w:sz w:val="18"/>
                <w:szCs w:val="18"/>
                <w:lang w:eastAsia="lt-LT"/>
              </w:rPr>
              <w:t>,0</w:t>
            </w:r>
          </w:p>
        </w:tc>
        <w:tc>
          <w:tcPr>
            <w:tcW w:w="3685" w:type="dxa"/>
            <w:tcBorders>
              <w:top w:val="nil"/>
              <w:left w:val="nil"/>
              <w:bottom w:val="single" w:sz="4" w:space="0" w:color="auto"/>
              <w:right w:val="single" w:sz="8" w:space="0" w:color="auto"/>
            </w:tcBorders>
            <w:noWrap/>
            <w:vAlign w:val="center"/>
            <w:hideMark/>
          </w:tcPr>
          <w:p w14:paraId="608F2434" w14:textId="432EDF31" w:rsidR="00063A56" w:rsidRPr="006837D5" w:rsidRDefault="00063A56" w:rsidP="007B0670">
            <w:pPr>
              <w:spacing w:after="0" w:line="240" w:lineRule="auto"/>
              <w:contextualSpacing/>
              <w:mirrorIndents/>
              <w:jc w:val="both"/>
              <w:rPr>
                <w:rFonts w:ascii="Arial" w:eastAsia="Times New Roman" w:hAnsi="Arial" w:cs="Arial"/>
                <w:color w:val="000000"/>
                <w:sz w:val="18"/>
                <w:szCs w:val="18"/>
                <w:lang w:eastAsia="lt-LT"/>
              </w:rPr>
            </w:pPr>
            <w:r w:rsidRPr="006837D5">
              <w:rPr>
                <w:rFonts w:ascii="Arial" w:eastAsia="Times New Roman" w:hAnsi="Arial" w:cs="Arial"/>
                <w:color w:val="000000"/>
                <w:sz w:val="18"/>
                <w:szCs w:val="18"/>
                <w:lang w:eastAsia="lt-LT"/>
              </w:rPr>
              <w:t>-</w:t>
            </w:r>
            <w:r w:rsidR="00380337">
              <w:rPr>
                <w:rFonts w:ascii="Arial" w:eastAsia="Times New Roman" w:hAnsi="Arial" w:cs="Arial"/>
                <w:color w:val="000000"/>
                <w:sz w:val="18"/>
                <w:szCs w:val="18"/>
                <w:lang w:eastAsia="lt-LT"/>
              </w:rPr>
              <w:t>4</w:t>
            </w:r>
            <w:r w:rsidRPr="006837D5">
              <w:rPr>
                <w:rFonts w:ascii="Arial" w:eastAsia="Times New Roman" w:hAnsi="Arial" w:cs="Arial"/>
                <w:color w:val="000000"/>
                <w:sz w:val="18"/>
                <w:szCs w:val="18"/>
                <w:lang w:eastAsia="lt-LT"/>
              </w:rPr>
              <w:t>%</w:t>
            </w:r>
          </w:p>
        </w:tc>
      </w:tr>
      <w:tr w:rsidR="00063A56" w:rsidRPr="006837D5" w14:paraId="10089D76" w14:textId="77777777" w:rsidTr="00762856">
        <w:trPr>
          <w:trHeight w:val="290"/>
        </w:trPr>
        <w:tc>
          <w:tcPr>
            <w:tcW w:w="1554" w:type="dxa"/>
            <w:tcBorders>
              <w:top w:val="nil"/>
              <w:left w:val="single" w:sz="8" w:space="0" w:color="auto"/>
              <w:bottom w:val="single" w:sz="4" w:space="0" w:color="auto"/>
              <w:right w:val="single" w:sz="4" w:space="0" w:color="auto"/>
            </w:tcBorders>
            <w:noWrap/>
            <w:vAlign w:val="center"/>
            <w:hideMark/>
          </w:tcPr>
          <w:p w14:paraId="4533E9C4" w14:textId="0B1E3AC1" w:rsidR="00063A56" w:rsidRPr="006837D5" w:rsidRDefault="003F0F6F" w:rsidP="007B0670">
            <w:pPr>
              <w:spacing w:after="0" w:line="240" w:lineRule="auto"/>
              <w:contextualSpacing/>
              <w:mirrorIndents/>
              <w:jc w:val="both"/>
              <w:rPr>
                <w:rFonts w:ascii="Arial" w:eastAsia="Times New Roman" w:hAnsi="Arial" w:cs="Arial"/>
                <w:color w:val="000000"/>
                <w:sz w:val="18"/>
                <w:szCs w:val="18"/>
                <w:lang w:eastAsia="lt-LT"/>
              </w:rPr>
            </w:pPr>
            <w:r>
              <w:rPr>
                <w:rFonts w:ascii="Arial" w:eastAsia="Times New Roman" w:hAnsi="Arial" w:cs="Arial"/>
                <w:color w:val="000000"/>
                <w:sz w:val="18"/>
                <w:szCs w:val="18"/>
                <w:lang w:eastAsia="lt-LT"/>
              </w:rPr>
              <w:t>11</w:t>
            </w:r>
            <w:r w:rsidR="00063A56" w:rsidRPr="006837D5">
              <w:rPr>
                <w:rFonts w:ascii="Arial" w:eastAsia="Times New Roman" w:hAnsi="Arial" w:cs="Arial"/>
                <w:color w:val="000000"/>
                <w:sz w:val="18"/>
                <w:szCs w:val="18"/>
                <w:lang w:eastAsia="lt-LT"/>
              </w:rPr>
              <w:t>,01</w:t>
            </w:r>
          </w:p>
        </w:tc>
        <w:tc>
          <w:tcPr>
            <w:tcW w:w="1701" w:type="dxa"/>
            <w:tcBorders>
              <w:top w:val="nil"/>
              <w:left w:val="nil"/>
              <w:bottom w:val="single" w:sz="4" w:space="0" w:color="auto"/>
              <w:right w:val="single" w:sz="4" w:space="0" w:color="auto"/>
            </w:tcBorders>
            <w:noWrap/>
            <w:vAlign w:val="center"/>
            <w:hideMark/>
          </w:tcPr>
          <w:p w14:paraId="739BD7F8" w14:textId="5DD89BF0" w:rsidR="00063A56" w:rsidRPr="006837D5" w:rsidRDefault="003F0F6F" w:rsidP="007B0670">
            <w:pPr>
              <w:spacing w:after="0" w:line="240" w:lineRule="auto"/>
              <w:contextualSpacing/>
              <w:mirrorIndents/>
              <w:jc w:val="both"/>
              <w:rPr>
                <w:rFonts w:ascii="Arial" w:eastAsia="Times New Roman" w:hAnsi="Arial" w:cs="Arial"/>
                <w:color w:val="000000"/>
                <w:sz w:val="18"/>
                <w:szCs w:val="18"/>
                <w:lang w:eastAsia="lt-LT"/>
              </w:rPr>
            </w:pPr>
            <w:r>
              <w:rPr>
                <w:rFonts w:ascii="Arial" w:eastAsia="Times New Roman" w:hAnsi="Arial" w:cs="Arial"/>
                <w:color w:val="000000"/>
                <w:sz w:val="18"/>
                <w:szCs w:val="18"/>
                <w:lang w:eastAsia="lt-LT"/>
              </w:rPr>
              <w:t>15</w:t>
            </w:r>
            <w:r w:rsidR="00063A56" w:rsidRPr="006837D5">
              <w:rPr>
                <w:rFonts w:ascii="Arial" w:eastAsia="Times New Roman" w:hAnsi="Arial" w:cs="Arial"/>
                <w:color w:val="000000"/>
                <w:sz w:val="18"/>
                <w:szCs w:val="18"/>
                <w:lang w:eastAsia="lt-LT"/>
              </w:rPr>
              <w:t>,0</w:t>
            </w:r>
          </w:p>
        </w:tc>
        <w:tc>
          <w:tcPr>
            <w:tcW w:w="3685" w:type="dxa"/>
            <w:tcBorders>
              <w:top w:val="nil"/>
              <w:left w:val="nil"/>
              <w:bottom w:val="single" w:sz="4" w:space="0" w:color="auto"/>
              <w:right w:val="single" w:sz="8" w:space="0" w:color="auto"/>
            </w:tcBorders>
            <w:noWrap/>
            <w:vAlign w:val="center"/>
            <w:hideMark/>
          </w:tcPr>
          <w:p w14:paraId="3CB94825" w14:textId="78353636" w:rsidR="00063A56" w:rsidRPr="006837D5" w:rsidRDefault="00BE1A8E" w:rsidP="007B0670">
            <w:pPr>
              <w:spacing w:after="0" w:line="240" w:lineRule="auto"/>
              <w:contextualSpacing/>
              <w:mirrorIndents/>
              <w:jc w:val="both"/>
              <w:rPr>
                <w:rFonts w:ascii="Arial" w:eastAsia="Times New Roman" w:hAnsi="Arial" w:cs="Arial"/>
                <w:color w:val="000000"/>
                <w:sz w:val="18"/>
                <w:szCs w:val="18"/>
                <w:lang w:eastAsia="lt-LT"/>
              </w:rPr>
            </w:pPr>
            <w:r>
              <w:rPr>
                <w:rFonts w:ascii="Arial" w:eastAsia="Times New Roman" w:hAnsi="Arial" w:cs="Arial"/>
                <w:color w:val="000000"/>
                <w:sz w:val="18"/>
                <w:szCs w:val="18"/>
                <w:lang w:eastAsia="lt-LT"/>
              </w:rPr>
              <w:t>-</w:t>
            </w:r>
            <w:r w:rsidR="00380337">
              <w:rPr>
                <w:rFonts w:ascii="Arial" w:eastAsia="Times New Roman" w:hAnsi="Arial" w:cs="Arial"/>
                <w:color w:val="000000"/>
                <w:sz w:val="18"/>
                <w:szCs w:val="18"/>
                <w:lang w:eastAsia="lt-LT"/>
              </w:rPr>
              <w:t>6</w:t>
            </w:r>
            <w:r w:rsidR="00063A56" w:rsidRPr="006837D5">
              <w:rPr>
                <w:rFonts w:ascii="Arial" w:eastAsia="Times New Roman" w:hAnsi="Arial" w:cs="Arial"/>
                <w:color w:val="000000"/>
                <w:sz w:val="18"/>
                <w:szCs w:val="18"/>
                <w:lang w:eastAsia="lt-LT"/>
              </w:rPr>
              <w:t>%</w:t>
            </w:r>
          </w:p>
        </w:tc>
      </w:tr>
      <w:tr w:rsidR="008D54F2" w:rsidRPr="006837D5" w14:paraId="1D56C770" w14:textId="77777777" w:rsidTr="008D15F4">
        <w:trPr>
          <w:trHeight w:val="300"/>
        </w:trPr>
        <w:tc>
          <w:tcPr>
            <w:tcW w:w="1554" w:type="dxa"/>
            <w:tcBorders>
              <w:top w:val="single" w:sz="4" w:space="0" w:color="auto"/>
              <w:left w:val="single" w:sz="4" w:space="0" w:color="auto"/>
              <w:bottom w:val="single" w:sz="4" w:space="0" w:color="auto"/>
              <w:right w:val="single" w:sz="4" w:space="0" w:color="auto"/>
            </w:tcBorders>
            <w:noWrap/>
            <w:vAlign w:val="center"/>
            <w:hideMark/>
          </w:tcPr>
          <w:p w14:paraId="358D7A2E" w14:textId="2FF2DFD2" w:rsidR="00063A56" w:rsidRPr="006837D5" w:rsidRDefault="00BE1A8E" w:rsidP="007B0670">
            <w:pPr>
              <w:spacing w:after="0" w:line="240" w:lineRule="auto"/>
              <w:contextualSpacing/>
              <w:mirrorIndents/>
              <w:jc w:val="both"/>
              <w:rPr>
                <w:rFonts w:ascii="Arial" w:eastAsia="Times New Roman" w:hAnsi="Arial" w:cs="Arial"/>
                <w:color w:val="000000"/>
                <w:sz w:val="18"/>
                <w:szCs w:val="18"/>
                <w:lang w:eastAsia="lt-LT"/>
              </w:rPr>
            </w:pPr>
            <w:r>
              <w:rPr>
                <w:rFonts w:ascii="Arial" w:eastAsia="Times New Roman" w:hAnsi="Arial" w:cs="Arial"/>
                <w:color w:val="000000"/>
                <w:sz w:val="18"/>
                <w:szCs w:val="18"/>
                <w:lang w:eastAsia="lt-LT"/>
              </w:rPr>
              <w:t>15</w:t>
            </w:r>
            <w:r w:rsidR="00063A56" w:rsidRPr="006837D5">
              <w:rPr>
                <w:rFonts w:ascii="Arial" w:eastAsia="Times New Roman" w:hAnsi="Arial" w:cs="Arial"/>
                <w:color w:val="000000"/>
                <w:sz w:val="18"/>
                <w:szCs w:val="18"/>
                <w:lang w:eastAsia="lt-LT"/>
              </w:rPr>
              <w:t>,01</w:t>
            </w:r>
          </w:p>
        </w:tc>
        <w:tc>
          <w:tcPr>
            <w:tcW w:w="1701" w:type="dxa"/>
            <w:tcBorders>
              <w:top w:val="single" w:sz="4" w:space="0" w:color="auto"/>
              <w:left w:val="nil"/>
              <w:bottom w:val="single" w:sz="4" w:space="0" w:color="auto"/>
              <w:right w:val="single" w:sz="4" w:space="0" w:color="auto"/>
            </w:tcBorders>
            <w:noWrap/>
            <w:vAlign w:val="center"/>
            <w:hideMark/>
          </w:tcPr>
          <w:p w14:paraId="0F95070A" w14:textId="0806EE3A" w:rsidR="00063A56" w:rsidRPr="006837D5" w:rsidRDefault="00BE1A8E" w:rsidP="007B0670">
            <w:pPr>
              <w:spacing w:after="0" w:line="240" w:lineRule="auto"/>
              <w:contextualSpacing/>
              <w:mirrorIndents/>
              <w:jc w:val="both"/>
              <w:rPr>
                <w:rFonts w:ascii="Arial" w:eastAsia="Times New Roman" w:hAnsi="Arial" w:cs="Arial"/>
                <w:color w:val="000000"/>
                <w:sz w:val="18"/>
                <w:szCs w:val="18"/>
                <w:lang w:eastAsia="lt-LT"/>
              </w:rPr>
            </w:pPr>
            <w:r>
              <w:rPr>
                <w:rFonts w:ascii="Arial" w:eastAsia="Times New Roman" w:hAnsi="Arial" w:cs="Arial"/>
                <w:color w:val="000000"/>
                <w:sz w:val="18"/>
                <w:szCs w:val="18"/>
                <w:lang w:eastAsia="lt-LT"/>
              </w:rPr>
              <w:t>20</w:t>
            </w:r>
            <w:r w:rsidR="00063A56" w:rsidRPr="006837D5">
              <w:rPr>
                <w:rFonts w:ascii="Arial" w:eastAsia="Times New Roman" w:hAnsi="Arial" w:cs="Arial"/>
                <w:color w:val="000000"/>
                <w:sz w:val="18"/>
                <w:szCs w:val="18"/>
                <w:lang w:eastAsia="lt-LT"/>
              </w:rPr>
              <w:t>,0</w:t>
            </w:r>
          </w:p>
        </w:tc>
        <w:tc>
          <w:tcPr>
            <w:tcW w:w="3685" w:type="dxa"/>
            <w:tcBorders>
              <w:top w:val="single" w:sz="4" w:space="0" w:color="auto"/>
              <w:left w:val="nil"/>
              <w:bottom w:val="single" w:sz="4" w:space="0" w:color="auto"/>
              <w:right w:val="single" w:sz="4" w:space="0" w:color="auto"/>
            </w:tcBorders>
            <w:noWrap/>
            <w:vAlign w:val="center"/>
            <w:hideMark/>
          </w:tcPr>
          <w:p w14:paraId="633BB351" w14:textId="2C6DA689" w:rsidR="00063A56" w:rsidRPr="006837D5" w:rsidRDefault="00063A56" w:rsidP="007B0670">
            <w:pPr>
              <w:spacing w:after="0" w:line="240" w:lineRule="auto"/>
              <w:contextualSpacing/>
              <w:mirrorIndents/>
              <w:jc w:val="both"/>
              <w:rPr>
                <w:rFonts w:ascii="Arial" w:eastAsia="Times New Roman" w:hAnsi="Arial" w:cs="Arial"/>
                <w:color w:val="000000"/>
                <w:sz w:val="18"/>
                <w:szCs w:val="18"/>
                <w:lang w:eastAsia="lt-LT"/>
              </w:rPr>
            </w:pPr>
            <w:r w:rsidRPr="006837D5">
              <w:rPr>
                <w:rFonts w:ascii="Arial" w:eastAsia="Times New Roman" w:hAnsi="Arial" w:cs="Arial"/>
                <w:color w:val="000000"/>
                <w:sz w:val="18"/>
                <w:szCs w:val="18"/>
                <w:lang w:eastAsia="lt-LT"/>
              </w:rPr>
              <w:t>-</w:t>
            </w:r>
            <w:r w:rsidR="00380337">
              <w:rPr>
                <w:rFonts w:ascii="Arial" w:eastAsia="Times New Roman" w:hAnsi="Arial" w:cs="Arial"/>
                <w:color w:val="000000"/>
                <w:sz w:val="18"/>
                <w:szCs w:val="18"/>
                <w:lang w:eastAsia="lt-LT"/>
              </w:rPr>
              <w:t>8</w:t>
            </w:r>
            <w:r w:rsidRPr="006837D5">
              <w:rPr>
                <w:rFonts w:ascii="Arial" w:eastAsia="Times New Roman" w:hAnsi="Arial" w:cs="Arial"/>
                <w:color w:val="000000"/>
                <w:sz w:val="18"/>
                <w:szCs w:val="18"/>
                <w:lang w:eastAsia="lt-LT"/>
              </w:rPr>
              <w:t>%</w:t>
            </w:r>
          </w:p>
        </w:tc>
      </w:tr>
      <w:tr w:rsidR="007F710C" w:rsidRPr="006837D5" w14:paraId="0C79BDF9" w14:textId="77777777" w:rsidTr="008D15F4">
        <w:trPr>
          <w:trHeight w:val="300"/>
        </w:trPr>
        <w:tc>
          <w:tcPr>
            <w:tcW w:w="3255" w:type="dxa"/>
            <w:gridSpan w:val="2"/>
            <w:tcBorders>
              <w:top w:val="single" w:sz="4" w:space="0" w:color="auto"/>
              <w:left w:val="single" w:sz="4" w:space="0" w:color="auto"/>
              <w:bottom w:val="single" w:sz="4" w:space="0" w:color="auto"/>
              <w:right w:val="single" w:sz="4" w:space="0" w:color="auto"/>
            </w:tcBorders>
            <w:noWrap/>
            <w:vAlign w:val="center"/>
          </w:tcPr>
          <w:p w14:paraId="5D7DF7C9" w14:textId="0E624828" w:rsidR="007F710C" w:rsidRPr="006837D5" w:rsidRDefault="007F710C" w:rsidP="007B0670">
            <w:pPr>
              <w:spacing w:after="0" w:line="240" w:lineRule="auto"/>
              <w:contextualSpacing/>
              <w:mirrorIndents/>
              <w:jc w:val="both"/>
              <w:rPr>
                <w:rFonts w:ascii="Arial" w:eastAsia="Times New Roman" w:hAnsi="Arial" w:cs="Arial"/>
                <w:color w:val="000000"/>
                <w:sz w:val="18"/>
                <w:szCs w:val="18"/>
                <w:lang w:eastAsia="lt-LT"/>
              </w:rPr>
            </w:pPr>
            <w:r>
              <w:rPr>
                <w:rFonts w:ascii="Arial" w:eastAsia="Times New Roman" w:hAnsi="Arial" w:cs="Arial"/>
                <w:color w:val="000000"/>
                <w:sz w:val="18"/>
                <w:szCs w:val="18"/>
                <w:lang w:eastAsia="lt-LT"/>
              </w:rPr>
              <w:t>&gt;20, 01</w:t>
            </w:r>
          </w:p>
        </w:tc>
        <w:tc>
          <w:tcPr>
            <w:tcW w:w="3685" w:type="dxa"/>
            <w:tcBorders>
              <w:top w:val="single" w:sz="4" w:space="0" w:color="auto"/>
              <w:left w:val="nil"/>
              <w:bottom w:val="single" w:sz="4" w:space="0" w:color="auto"/>
              <w:right w:val="single" w:sz="4" w:space="0" w:color="auto"/>
            </w:tcBorders>
            <w:noWrap/>
            <w:vAlign w:val="center"/>
          </w:tcPr>
          <w:p w14:paraId="4497BEA6" w14:textId="650348D3" w:rsidR="007F710C" w:rsidRPr="006837D5" w:rsidRDefault="007F710C" w:rsidP="007B0670">
            <w:pPr>
              <w:spacing w:after="0" w:line="240" w:lineRule="auto"/>
              <w:contextualSpacing/>
              <w:mirrorIndents/>
              <w:jc w:val="both"/>
              <w:rPr>
                <w:rFonts w:ascii="Arial" w:eastAsia="Times New Roman" w:hAnsi="Arial" w:cs="Arial"/>
                <w:color w:val="000000"/>
                <w:sz w:val="18"/>
                <w:szCs w:val="18"/>
                <w:lang w:eastAsia="lt-LT"/>
              </w:rPr>
            </w:pPr>
            <w:r>
              <w:rPr>
                <w:rFonts w:ascii="Arial" w:eastAsia="Times New Roman" w:hAnsi="Arial" w:cs="Arial"/>
                <w:color w:val="000000"/>
                <w:sz w:val="18"/>
                <w:szCs w:val="18"/>
                <w:lang w:eastAsia="lt-LT"/>
              </w:rPr>
              <w:t>-15%</w:t>
            </w:r>
          </w:p>
        </w:tc>
      </w:tr>
    </w:tbl>
    <w:p w14:paraId="4D6C7E5E" w14:textId="77777777" w:rsidR="00EB6863" w:rsidRDefault="00EB6863" w:rsidP="007B0670">
      <w:pPr>
        <w:tabs>
          <w:tab w:val="left" w:pos="426"/>
        </w:tabs>
        <w:spacing w:after="0" w:line="240" w:lineRule="auto"/>
        <w:contextualSpacing/>
        <w:mirrorIndents/>
        <w:jc w:val="both"/>
        <w:rPr>
          <w:rFonts w:ascii="Arial" w:hAnsi="Arial" w:cs="Arial"/>
          <w:sz w:val="20"/>
          <w:szCs w:val="20"/>
        </w:rPr>
      </w:pPr>
    </w:p>
    <w:p w14:paraId="170CE547" w14:textId="77777777" w:rsidR="00F71E4F" w:rsidRPr="006837D5" w:rsidRDefault="00F71E4F" w:rsidP="007B0670">
      <w:pPr>
        <w:tabs>
          <w:tab w:val="left" w:pos="426"/>
        </w:tabs>
        <w:spacing w:after="0" w:line="240" w:lineRule="auto"/>
        <w:contextualSpacing/>
        <w:mirrorIndents/>
        <w:jc w:val="both"/>
        <w:rPr>
          <w:rFonts w:ascii="Arial" w:hAnsi="Arial" w:cs="Arial"/>
          <w:sz w:val="20"/>
          <w:szCs w:val="20"/>
        </w:rPr>
      </w:pPr>
    </w:p>
    <w:p w14:paraId="0BB0ADF0" w14:textId="5BA612DF" w:rsidR="00FF2B90" w:rsidRPr="006837D5" w:rsidRDefault="00FF2B90" w:rsidP="007B0670">
      <w:pPr>
        <w:pStyle w:val="ListParagraph"/>
        <w:numPr>
          <w:ilvl w:val="0"/>
          <w:numId w:val="2"/>
        </w:numPr>
        <w:tabs>
          <w:tab w:val="left" w:pos="426"/>
        </w:tabs>
        <w:ind w:left="0" w:firstLine="0"/>
        <w:mirrorIndents/>
        <w:jc w:val="center"/>
        <w:rPr>
          <w:rFonts w:ascii="Arial" w:hAnsi="Arial" w:cs="Arial"/>
          <w:b/>
          <w:color w:val="000000"/>
        </w:rPr>
      </w:pPr>
      <w:r w:rsidRPr="006837D5">
        <w:rPr>
          <w:rFonts w:ascii="Arial" w:hAnsi="Arial" w:cs="Arial"/>
          <w:b/>
          <w:color w:val="000000"/>
        </w:rPr>
        <w:t xml:space="preserve">BAUDŲ </w:t>
      </w:r>
      <w:r w:rsidR="00A34101" w:rsidRPr="006837D5">
        <w:rPr>
          <w:rFonts w:ascii="Arial" w:hAnsi="Arial" w:cs="Arial"/>
          <w:b/>
          <w:color w:val="000000"/>
        </w:rPr>
        <w:t xml:space="preserve">UŽ PASLAUGOS TURINIO KOKYBĘ </w:t>
      </w:r>
      <w:r w:rsidRPr="006837D5">
        <w:rPr>
          <w:rFonts w:ascii="Arial" w:hAnsi="Arial" w:cs="Arial"/>
          <w:b/>
          <w:color w:val="000000"/>
        </w:rPr>
        <w:t>TAIKYMAS PER ATASKAITINĮ (MĖNESIO) LAIKOTARPĮ</w:t>
      </w:r>
    </w:p>
    <w:p w14:paraId="1C70674A" w14:textId="77777777" w:rsidR="00615921" w:rsidRPr="006837D5" w:rsidRDefault="00615921" w:rsidP="007B0670">
      <w:pPr>
        <w:pStyle w:val="ListParagraph"/>
        <w:tabs>
          <w:tab w:val="left" w:pos="426"/>
        </w:tabs>
        <w:ind w:left="0"/>
        <w:mirrorIndents/>
        <w:jc w:val="both"/>
        <w:rPr>
          <w:rFonts w:ascii="Arial" w:hAnsi="Arial" w:cs="Arial"/>
          <w:b/>
          <w:color w:val="000000"/>
        </w:rPr>
      </w:pPr>
    </w:p>
    <w:p w14:paraId="140D79C7" w14:textId="1B3B14B4" w:rsidR="00FF2B90" w:rsidRPr="006837D5" w:rsidRDefault="00500408" w:rsidP="007B0670">
      <w:pPr>
        <w:pStyle w:val="ListParagraph"/>
        <w:numPr>
          <w:ilvl w:val="1"/>
          <w:numId w:val="2"/>
        </w:numPr>
        <w:tabs>
          <w:tab w:val="left" w:pos="142"/>
          <w:tab w:val="left" w:pos="567"/>
        </w:tabs>
        <w:ind w:left="0" w:firstLine="0"/>
        <w:mirrorIndents/>
        <w:jc w:val="both"/>
        <w:rPr>
          <w:rFonts w:ascii="Arial" w:hAnsi="Arial" w:cs="Arial"/>
        </w:rPr>
      </w:pPr>
      <w:r w:rsidRPr="006837D5">
        <w:rPr>
          <w:rFonts w:ascii="Arial" w:hAnsi="Arial" w:cs="Arial"/>
        </w:rPr>
        <w:t xml:space="preserve">Paslaugų teikimo turinio kokybės vertinimo procedūra bei vertinimo kriterijai yra aprašyti </w:t>
      </w:r>
      <w:r w:rsidR="0042661A" w:rsidRPr="006837D5">
        <w:rPr>
          <w:rFonts w:ascii="Arial" w:hAnsi="Arial" w:cs="Arial"/>
        </w:rPr>
        <w:t xml:space="preserve">techninės specifikacijos Priede </w:t>
      </w:r>
      <w:r w:rsidRPr="006837D5">
        <w:rPr>
          <w:rFonts w:ascii="Arial" w:hAnsi="Arial" w:cs="Arial"/>
        </w:rPr>
        <w:t>Nr.1</w:t>
      </w:r>
      <w:r w:rsidR="0042661A" w:rsidRPr="006837D5">
        <w:rPr>
          <w:rFonts w:ascii="Arial" w:hAnsi="Arial" w:cs="Arial"/>
        </w:rPr>
        <w:t xml:space="preserve"> </w:t>
      </w:r>
      <w:r w:rsidRPr="006837D5">
        <w:rPr>
          <w:rFonts w:ascii="Arial" w:hAnsi="Arial" w:cs="Arial"/>
        </w:rPr>
        <w:t>”</w:t>
      </w:r>
      <w:r w:rsidRPr="006837D5">
        <w:rPr>
          <w:rFonts w:ascii="Arial" w:eastAsiaTheme="minorHAnsi" w:hAnsi="Arial" w:cs="Arial"/>
        </w:rPr>
        <w:t>Paslaugų teikimo turinio kokybės vertinimo procedūra“</w:t>
      </w:r>
      <w:r w:rsidR="0042661A" w:rsidRPr="006837D5">
        <w:rPr>
          <w:rFonts w:ascii="Arial" w:eastAsiaTheme="minorHAnsi" w:hAnsi="Arial" w:cs="Arial"/>
        </w:rPr>
        <w:t>.</w:t>
      </w:r>
    </w:p>
    <w:p w14:paraId="19FCD156" w14:textId="1B20B2F9" w:rsidR="001A16A1" w:rsidRPr="006837D5" w:rsidRDefault="00981B4F" w:rsidP="007B0670">
      <w:pPr>
        <w:pStyle w:val="ListParagraph"/>
        <w:tabs>
          <w:tab w:val="left" w:pos="0"/>
        </w:tabs>
        <w:ind w:left="0"/>
        <w:mirrorIndents/>
        <w:jc w:val="both"/>
        <w:rPr>
          <w:rFonts w:ascii="Arial" w:hAnsi="Arial" w:cs="Arial"/>
        </w:rPr>
      </w:pPr>
      <w:r w:rsidRPr="006837D5">
        <w:rPr>
          <w:rFonts w:ascii="Arial" w:eastAsiaTheme="minorHAnsi" w:hAnsi="Arial" w:cs="Arial"/>
        </w:rPr>
        <w:t xml:space="preserve">3.2. </w:t>
      </w:r>
      <w:r w:rsidR="00500408" w:rsidRPr="006837D5">
        <w:rPr>
          <w:rFonts w:ascii="Arial" w:eastAsiaTheme="minorHAnsi" w:hAnsi="Arial" w:cs="Arial"/>
        </w:rPr>
        <w:t xml:space="preserve">Teikiamų </w:t>
      </w:r>
      <w:r w:rsidR="0042661A" w:rsidRPr="006837D5">
        <w:rPr>
          <w:rFonts w:ascii="Arial" w:eastAsiaTheme="minorHAnsi" w:hAnsi="Arial" w:cs="Arial"/>
        </w:rPr>
        <w:t xml:space="preserve">Paslaugų </w:t>
      </w:r>
      <w:r w:rsidR="00500408" w:rsidRPr="006837D5">
        <w:rPr>
          <w:rFonts w:ascii="Arial" w:eastAsiaTheme="minorHAnsi" w:hAnsi="Arial" w:cs="Arial"/>
        </w:rPr>
        <w:t>turinio kokybės lygis turi būti ne mažesnis nei 90 (devyniasdešimt) procentų</w:t>
      </w:r>
      <w:r w:rsidR="00500408" w:rsidRPr="006837D5">
        <w:rPr>
          <w:rFonts w:ascii="Arial" w:hAnsi="Arial" w:cs="Arial"/>
        </w:rPr>
        <w:t>.</w:t>
      </w:r>
    </w:p>
    <w:p w14:paraId="3EE93FF8" w14:textId="19B661A0" w:rsidR="001A16A1" w:rsidRPr="006837D5" w:rsidRDefault="00981B4F" w:rsidP="007B0670">
      <w:pPr>
        <w:pStyle w:val="ListParagraph"/>
        <w:tabs>
          <w:tab w:val="left" w:pos="0"/>
        </w:tabs>
        <w:ind w:left="0"/>
        <w:mirrorIndents/>
        <w:jc w:val="both"/>
        <w:rPr>
          <w:rFonts w:ascii="Arial" w:hAnsi="Arial" w:cs="Arial"/>
        </w:rPr>
      </w:pPr>
      <w:r w:rsidRPr="006837D5">
        <w:rPr>
          <w:rFonts w:ascii="Arial" w:hAnsi="Arial" w:cs="Arial"/>
        </w:rPr>
        <w:t xml:space="preserve">3.3. </w:t>
      </w:r>
      <w:r w:rsidR="00500408" w:rsidRPr="006837D5">
        <w:rPr>
          <w:rFonts w:ascii="Arial" w:hAnsi="Arial" w:cs="Arial"/>
        </w:rPr>
        <w:t xml:space="preserve">Jei, įvertinus </w:t>
      </w:r>
      <w:r w:rsidR="0042661A" w:rsidRPr="006837D5">
        <w:rPr>
          <w:rFonts w:ascii="Arial" w:hAnsi="Arial" w:cs="Arial"/>
        </w:rPr>
        <w:t xml:space="preserve">Paslaugų </w:t>
      </w:r>
      <w:r w:rsidR="00500408" w:rsidRPr="006837D5">
        <w:rPr>
          <w:rFonts w:ascii="Arial" w:hAnsi="Arial" w:cs="Arial"/>
        </w:rPr>
        <w:t xml:space="preserve">turinio kokybę pagal </w:t>
      </w:r>
      <w:r w:rsidR="0042661A" w:rsidRPr="006837D5">
        <w:rPr>
          <w:rFonts w:ascii="Arial" w:hAnsi="Arial" w:cs="Arial"/>
        </w:rPr>
        <w:t xml:space="preserve">techninės specifikacijos Priede </w:t>
      </w:r>
      <w:r w:rsidR="00500408" w:rsidRPr="006837D5">
        <w:rPr>
          <w:rFonts w:ascii="Arial" w:hAnsi="Arial" w:cs="Arial"/>
        </w:rPr>
        <w:t>Nr.1</w:t>
      </w:r>
      <w:r w:rsidR="0042661A" w:rsidRPr="006837D5">
        <w:rPr>
          <w:rFonts w:ascii="Arial" w:hAnsi="Arial" w:cs="Arial"/>
        </w:rPr>
        <w:t xml:space="preserve"> </w:t>
      </w:r>
      <w:r w:rsidR="00500408" w:rsidRPr="006837D5">
        <w:rPr>
          <w:rFonts w:ascii="Arial" w:hAnsi="Arial" w:cs="Arial"/>
        </w:rPr>
        <w:t>”</w:t>
      </w:r>
      <w:r w:rsidR="00500408" w:rsidRPr="006837D5">
        <w:rPr>
          <w:rFonts w:ascii="Arial" w:eastAsiaTheme="minorHAnsi" w:hAnsi="Arial" w:cs="Arial"/>
        </w:rPr>
        <w:t>Paslaugų teikimo turinio kokybės vertinimo procedūra“</w:t>
      </w:r>
      <w:r w:rsidR="00500408" w:rsidRPr="006837D5">
        <w:rPr>
          <w:rFonts w:ascii="Arial" w:hAnsi="Arial" w:cs="Arial"/>
        </w:rPr>
        <w:t xml:space="preserve">, </w:t>
      </w:r>
      <w:r w:rsidR="00E63A3B" w:rsidRPr="006837D5">
        <w:rPr>
          <w:rFonts w:ascii="Arial" w:hAnsi="Arial" w:cs="Arial"/>
        </w:rPr>
        <w:t xml:space="preserve">pasiektas </w:t>
      </w:r>
      <w:r w:rsidR="00554EF7" w:rsidRPr="006837D5">
        <w:rPr>
          <w:rFonts w:ascii="Arial" w:hAnsi="Arial" w:cs="Arial"/>
        </w:rPr>
        <w:t xml:space="preserve">vertinimo </w:t>
      </w:r>
      <w:r w:rsidR="00E63A3B" w:rsidRPr="006837D5">
        <w:rPr>
          <w:rFonts w:ascii="Arial" w:hAnsi="Arial" w:cs="Arial"/>
        </w:rPr>
        <w:t>lygis yra žemesnis nei</w:t>
      </w:r>
      <w:r w:rsidR="00500408" w:rsidRPr="006837D5">
        <w:rPr>
          <w:rFonts w:ascii="Arial" w:hAnsi="Arial" w:cs="Arial"/>
        </w:rPr>
        <w:t xml:space="preserve"> 90 proc.</w:t>
      </w:r>
      <w:r w:rsidR="00554EF7" w:rsidRPr="006837D5">
        <w:rPr>
          <w:rFonts w:ascii="Arial" w:hAnsi="Arial" w:cs="Arial"/>
        </w:rPr>
        <w:t>,</w:t>
      </w:r>
      <w:r w:rsidR="00500408" w:rsidRPr="006837D5">
        <w:rPr>
          <w:rFonts w:ascii="Arial" w:hAnsi="Arial" w:cs="Arial"/>
        </w:rPr>
        <w:t xml:space="preserve"> taikoma bauda, </w:t>
      </w:r>
      <w:r w:rsidR="00E63A3B" w:rsidRPr="006837D5">
        <w:rPr>
          <w:rFonts w:ascii="Arial" w:hAnsi="Arial" w:cs="Arial"/>
        </w:rPr>
        <w:t>nuo kiekvienos linijos</w:t>
      </w:r>
      <w:r w:rsidR="00C04AA0" w:rsidRPr="006837D5">
        <w:rPr>
          <w:rFonts w:ascii="Arial" w:hAnsi="Arial" w:cs="Arial"/>
        </w:rPr>
        <w:t xml:space="preserve"> (Gedimų ir /ar Persiuntimo) sąskaitos ir/ar Interneto pokalbių (Chat) paslaugos sąskaitos</w:t>
      </w:r>
      <w:r w:rsidR="00E63A3B" w:rsidRPr="006837D5">
        <w:rPr>
          <w:rFonts w:ascii="Arial" w:hAnsi="Arial" w:cs="Arial"/>
        </w:rPr>
        <w:t>.</w:t>
      </w:r>
      <w:r w:rsidRPr="006837D5">
        <w:rPr>
          <w:rFonts w:ascii="Arial" w:hAnsi="Arial" w:cs="Arial"/>
        </w:rPr>
        <w:t xml:space="preserve"> </w:t>
      </w:r>
      <w:r w:rsidR="00C04AA0" w:rsidRPr="006837D5">
        <w:rPr>
          <w:rFonts w:ascii="Arial" w:hAnsi="Arial" w:cs="Arial"/>
        </w:rPr>
        <w:t xml:space="preserve">Baudos dydis numatytas </w:t>
      </w:r>
      <w:r w:rsidR="0042661A" w:rsidRPr="006837D5">
        <w:rPr>
          <w:rFonts w:ascii="Arial" w:hAnsi="Arial" w:cs="Arial"/>
        </w:rPr>
        <w:t xml:space="preserve">šios procedūros </w:t>
      </w:r>
      <w:r w:rsidR="00500408" w:rsidRPr="006837D5">
        <w:rPr>
          <w:rFonts w:ascii="Arial" w:hAnsi="Arial" w:cs="Arial"/>
        </w:rPr>
        <w:t>Lentelėje Nr.</w:t>
      </w:r>
      <w:r w:rsidR="00AA7550" w:rsidRPr="006837D5">
        <w:rPr>
          <w:rFonts w:ascii="Arial" w:hAnsi="Arial" w:cs="Arial"/>
        </w:rPr>
        <w:t>3.1.</w:t>
      </w:r>
      <w:r w:rsidR="0042661A" w:rsidRPr="006837D5">
        <w:rPr>
          <w:rFonts w:ascii="Arial" w:hAnsi="Arial" w:cs="Arial"/>
        </w:rPr>
        <w:t xml:space="preserve"> </w:t>
      </w:r>
      <w:r w:rsidR="00AA7550" w:rsidRPr="006837D5">
        <w:rPr>
          <w:rFonts w:ascii="Arial" w:hAnsi="Arial" w:cs="Arial"/>
        </w:rPr>
        <w:t>”</w:t>
      </w:r>
      <w:r w:rsidR="00500408" w:rsidRPr="006837D5">
        <w:rPr>
          <w:rFonts w:ascii="Arial" w:hAnsi="Arial" w:cs="Arial"/>
        </w:rPr>
        <w:t xml:space="preserve">Paslaugų teikimo turinio kokybės </w:t>
      </w:r>
      <w:r w:rsidR="00AA7550" w:rsidRPr="006837D5">
        <w:rPr>
          <w:rFonts w:ascii="Arial" w:hAnsi="Arial" w:cs="Arial"/>
        </w:rPr>
        <w:t>bauda</w:t>
      </w:r>
      <w:r w:rsidR="0042661A" w:rsidRPr="006837D5">
        <w:rPr>
          <w:rFonts w:ascii="Arial" w:hAnsi="Arial" w:cs="Arial"/>
        </w:rPr>
        <w:t>“</w:t>
      </w:r>
      <w:r w:rsidRPr="006837D5">
        <w:rPr>
          <w:rFonts w:ascii="Arial" w:hAnsi="Arial" w:cs="Arial"/>
        </w:rPr>
        <w:t>.</w:t>
      </w:r>
    </w:p>
    <w:p w14:paraId="03114963" w14:textId="31AA4514" w:rsidR="001A16A1" w:rsidRPr="006837D5" w:rsidRDefault="00981B4F" w:rsidP="007B0670">
      <w:pPr>
        <w:pStyle w:val="ListParagraph"/>
        <w:tabs>
          <w:tab w:val="left" w:pos="0"/>
        </w:tabs>
        <w:ind w:left="0"/>
        <w:mirrorIndents/>
        <w:jc w:val="both"/>
        <w:rPr>
          <w:rFonts w:ascii="Arial" w:eastAsiaTheme="minorHAnsi" w:hAnsi="Arial" w:cs="Arial"/>
        </w:rPr>
      </w:pPr>
      <w:r w:rsidRPr="006837D5">
        <w:rPr>
          <w:rFonts w:ascii="Arial" w:eastAsiaTheme="minorHAnsi" w:hAnsi="Arial" w:cs="Arial"/>
        </w:rPr>
        <w:t xml:space="preserve">3.4. </w:t>
      </w:r>
      <w:r w:rsidR="00AA7550" w:rsidRPr="006837D5">
        <w:rPr>
          <w:rFonts w:ascii="Arial" w:eastAsiaTheme="minorHAnsi" w:hAnsi="Arial" w:cs="Arial"/>
        </w:rPr>
        <w:t xml:space="preserve">Masinių pikų metu aptarnautų gedimų skambučių pokalbių kokybė nebus įtraukiama į teikiamų paslaugų turinio kokybės mėnesio vertinimą. Pikų metu aptarnautų pokalbių kokybė vertinama atskirai. </w:t>
      </w:r>
    </w:p>
    <w:p w14:paraId="554FC0F2" w14:textId="77777777" w:rsidR="00E63A3B" w:rsidRPr="006837D5" w:rsidRDefault="00E63A3B" w:rsidP="007B0670">
      <w:pPr>
        <w:tabs>
          <w:tab w:val="left" w:pos="0"/>
        </w:tabs>
        <w:spacing w:after="0" w:line="240" w:lineRule="auto"/>
        <w:contextualSpacing/>
        <w:mirrorIndents/>
        <w:jc w:val="both"/>
        <w:rPr>
          <w:rFonts w:ascii="Arial" w:hAnsi="Arial" w:cs="Arial"/>
          <w:sz w:val="20"/>
          <w:szCs w:val="20"/>
        </w:rPr>
      </w:pPr>
    </w:p>
    <w:p w14:paraId="6AD2D1F8" w14:textId="1343CCD8" w:rsidR="00AA7550" w:rsidRPr="006837D5" w:rsidRDefault="00554EF7" w:rsidP="007B0670">
      <w:pPr>
        <w:tabs>
          <w:tab w:val="left" w:pos="0"/>
        </w:tabs>
        <w:spacing w:after="0" w:line="240" w:lineRule="auto"/>
        <w:contextualSpacing/>
        <w:mirrorIndents/>
        <w:jc w:val="both"/>
        <w:rPr>
          <w:rFonts w:ascii="Arial" w:hAnsi="Arial" w:cs="Arial"/>
          <w:sz w:val="20"/>
          <w:szCs w:val="20"/>
        </w:rPr>
      </w:pPr>
      <w:r w:rsidRPr="006837D5">
        <w:rPr>
          <w:rFonts w:ascii="Arial" w:hAnsi="Arial" w:cs="Arial"/>
          <w:sz w:val="20"/>
          <w:szCs w:val="20"/>
        </w:rPr>
        <w:t>Lentelė Nr. 3.1.</w:t>
      </w:r>
      <w:r w:rsidR="00AA7550" w:rsidRPr="006837D5">
        <w:rPr>
          <w:rFonts w:ascii="Arial" w:hAnsi="Arial" w:cs="Arial"/>
          <w:sz w:val="20"/>
          <w:szCs w:val="20"/>
        </w:rPr>
        <w:t xml:space="preserve"> </w:t>
      </w:r>
      <w:r w:rsidR="00FF738F">
        <w:rPr>
          <w:rFonts w:ascii="Arial" w:hAnsi="Arial" w:cs="Arial"/>
          <w:sz w:val="20"/>
          <w:szCs w:val="20"/>
        </w:rPr>
        <w:t>„</w:t>
      </w:r>
      <w:r w:rsidR="00AA7550" w:rsidRPr="006837D5">
        <w:rPr>
          <w:rFonts w:ascii="Arial" w:hAnsi="Arial" w:cs="Arial"/>
          <w:sz w:val="20"/>
          <w:szCs w:val="20"/>
        </w:rPr>
        <w:t>Paslaugų teikimo turinio kokybės bauda“:</w:t>
      </w:r>
    </w:p>
    <w:tbl>
      <w:tblPr>
        <w:tblStyle w:val="TableGrid"/>
        <w:tblW w:w="6945" w:type="dxa"/>
        <w:tblInd w:w="-5" w:type="dxa"/>
        <w:tblLook w:val="04A0" w:firstRow="1" w:lastRow="0" w:firstColumn="1" w:lastColumn="0" w:noHBand="0" w:noVBand="1"/>
      </w:tblPr>
      <w:tblGrid>
        <w:gridCol w:w="3118"/>
        <w:gridCol w:w="992"/>
        <w:gridCol w:w="1304"/>
        <w:gridCol w:w="1531"/>
      </w:tblGrid>
      <w:tr w:rsidR="00554EF7" w:rsidRPr="006837D5" w14:paraId="10C7404F" w14:textId="77777777" w:rsidTr="00934435">
        <w:tc>
          <w:tcPr>
            <w:tcW w:w="3118" w:type="dxa"/>
            <w:vMerge w:val="restart"/>
          </w:tcPr>
          <w:p w14:paraId="0AACBE53" w14:textId="45ECC223" w:rsidR="00554EF7" w:rsidRPr="006837D5" w:rsidRDefault="00554EF7" w:rsidP="007B0670">
            <w:pPr>
              <w:tabs>
                <w:tab w:val="left" w:pos="0"/>
              </w:tabs>
              <w:contextualSpacing/>
              <w:mirrorIndents/>
              <w:jc w:val="both"/>
              <w:rPr>
                <w:rFonts w:ascii="Arial" w:eastAsiaTheme="minorHAnsi" w:hAnsi="Arial" w:cs="Arial"/>
                <w:lang w:eastAsia="en-US"/>
              </w:rPr>
            </w:pPr>
            <w:r w:rsidRPr="006837D5">
              <w:rPr>
                <w:rFonts w:ascii="Arial" w:eastAsiaTheme="minorHAnsi" w:hAnsi="Arial" w:cs="Arial"/>
                <w:lang w:eastAsia="en-US"/>
              </w:rPr>
              <w:t xml:space="preserve">Paslaugos turinio kokybė </w:t>
            </w:r>
          </w:p>
          <w:p w14:paraId="7A4AEE8D" w14:textId="2524AA7A" w:rsidR="00554EF7" w:rsidRPr="006837D5" w:rsidRDefault="00554EF7" w:rsidP="007B0670">
            <w:pPr>
              <w:tabs>
                <w:tab w:val="left" w:pos="0"/>
              </w:tabs>
              <w:contextualSpacing/>
              <w:mirrorIndents/>
              <w:jc w:val="both"/>
              <w:rPr>
                <w:rFonts w:ascii="Arial" w:eastAsiaTheme="minorHAnsi" w:hAnsi="Arial" w:cs="Arial"/>
                <w:lang w:eastAsia="en-US"/>
              </w:rPr>
            </w:pPr>
            <w:r w:rsidRPr="006837D5">
              <w:rPr>
                <w:rFonts w:ascii="Arial" w:eastAsiaTheme="minorHAnsi" w:hAnsi="Arial" w:cs="Arial"/>
                <w:lang w:eastAsia="en-US"/>
              </w:rPr>
              <w:t>(Persiuntimo linija, Gedimų linija, Internetiniai pokalbiai (Chat)</w:t>
            </w:r>
          </w:p>
        </w:tc>
        <w:tc>
          <w:tcPr>
            <w:tcW w:w="2296" w:type="dxa"/>
            <w:gridSpan w:val="2"/>
          </w:tcPr>
          <w:p w14:paraId="7493B79F" w14:textId="77777777" w:rsidR="00554EF7" w:rsidRPr="006837D5" w:rsidRDefault="00554EF7" w:rsidP="007B0670">
            <w:pPr>
              <w:tabs>
                <w:tab w:val="left" w:pos="0"/>
              </w:tabs>
              <w:contextualSpacing/>
              <w:mirrorIndents/>
              <w:jc w:val="both"/>
              <w:rPr>
                <w:rFonts w:ascii="Arial" w:eastAsiaTheme="minorHAnsi" w:hAnsi="Arial" w:cs="Arial"/>
                <w:lang w:eastAsia="en-US"/>
              </w:rPr>
            </w:pPr>
            <w:r w:rsidRPr="006837D5">
              <w:rPr>
                <w:rFonts w:ascii="Arial" w:eastAsiaTheme="minorHAnsi" w:hAnsi="Arial" w:cs="Arial"/>
                <w:lang w:eastAsia="en-US"/>
              </w:rPr>
              <w:t>Vertinimo intervalas,%</w:t>
            </w:r>
          </w:p>
          <w:p w14:paraId="7DF9B9AC" w14:textId="77777777" w:rsidR="00554EF7" w:rsidRPr="006837D5" w:rsidRDefault="00554EF7" w:rsidP="007B0670">
            <w:pPr>
              <w:tabs>
                <w:tab w:val="left" w:pos="0"/>
              </w:tabs>
              <w:contextualSpacing/>
              <w:mirrorIndents/>
              <w:jc w:val="both"/>
              <w:rPr>
                <w:rFonts w:ascii="Arial" w:eastAsiaTheme="minorHAnsi" w:hAnsi="Arial" w:cs="Arial"/>
                <w:lang w:eastAsia="en-US"/>
              </w:rPr>
            </w:pPr>
          </w:p>
        </w:tc>
        <w:tc>
          <w:tcPr>
            <w:tcW w:w="1531" w:type="dxa"/>
          </w:tcPr>
          <w:p w14:paraId="6FF1228C" w14:textId="0B49B154" w:rsidR="00554EF7" w:rsidRPr="006837D5" w:rsidRDefault="00554EF7" w:rsidP="007B0670">
            <w:pPr>
              <w:tabs>
                <w:tab w:val="left" w:pos="0"/>
              </w:tabs>
              <w:contextualSpacing/>
              <w:mirrorIndents/>
              <w:jc w:val="both"/>
              <w:rPr>
                <w:rFonts w:ascii="Arial" w:eastAsiaTheme="minorHAnsi" w:hAnsi="Arial" w:cs="Arial"/>
                <w:lang w:eastAsia="en-US"/>
              </w:rPr>
            </w:pPr>
            <w:r w:rsidRPr="006837D5">
              <w:rPr>
                <w:rFonts w:ascii="Arial" w:eastAsiaTheme="minorHAnsi" w:hAnsi="Arial" w:cs="Arial"/>
                <w:lang w:eastAsia="en-US"/>
              </w:rPr>
              <w:t>Bauda</w:t>
            </w:r>
          </w:p>
        </w:tc>
      </w:tr>
      <w:tr w:rsidR="00554EF7" w:rsidRPr="006837D5" w14:paraId="728D5750" w14:textId="77777777" w:rsidTr="00934435">
        <w:tc>
          <w:tcPr>
            <w:tcW w:w="3118" w:type="dxa"/>
            <w:vMerge/>
          </w:tcPr>
          <w:p w14:paraId="3F2196AF" w14:textId="77777777" w:rsidR="00554EF7" w:rsidRPr="006837D5" w:rsidRDefault="00554EF7" w:rsidP="007B0670">
            <w:pPr>
              <w:tabs>
                <w:tab w:val="left" w:pos="0"/>
              </w:tabs>
              <w:contextualSpacing/>
              <w:mirrorIndents/>
              <w:jc w:val="both"/>
              <w:rPr>
                <w:rFonts w:ascii="Arial" w:eastAsiaTheme="minorHAnsi" w:hAnsi="Arial" w:cs="Arial"/>
                <w:lang w:eastAsia="en-US"/>
              </w:rPr>
            </w:pPr>
          </w:p>
        </w:tc>
        <w:tc>
          <w:tcPr>
            <w:tcW w:w="992" w:type="dxa"/>
          </w:tcPr>
          <w:p w14:paraId="069E8D39" w14:textId="50FC644A" w:rsidR="00554EF7" w:rsidRPr="006837D5" w:rsidRDefault="00554EF7" w:rsidP="007B0670">
            <w:pPr>
              <w:tabs>
                <w:tab w:val="left" w:pos="0"/>
              </w:tabs>
              <w:contextualSpacing/>
              <w:mirrorIndents/>
              <w:jc w:val="both"/>
              <w:rPr>
                <w:rFonts w:ascii="Arial" w:eastAsiaTheme="minorHAnsi" w:hAnsi="Arial" w:cs="Arial"/>
                <w:lang w:eastAsia="en-US"/>
              </w:rPr>
            </w:pPr>
            <w:r w:rsidRPr="006837D5">
              <w:rPr>
                <w:rFonts w:ascii="Arial" w:eastAsiaTheme="minorHAnsi" w:hAnsi="Arial" w:cs="Arial"/>
                <w:lang w:eastAsia="en-US"/>
              </w:rPr>
              <w:t>Nuo</w:t>
            </w:r>
          </w:p>
        </w:tc>
        <w:tc>
          <w:tcPr>
            <w:tcW w:w="1304" w:type="dxa"/>
          </w:tcPr>
          <w:p w14:paraId="0B9C686D" w14:textId="05463EB9" w:rsidR="00554EF7" w:rsidRPr="006837D5" w:rsidRDefault="00554EF7" w:rsidP="007B0670">
            <w:pPr>
              <w:tabs>
                <w:tab w:val="left" w:pos="0"/>
              </w:tabs>
              <w:contextualSpacing/>
              <w:mirrorIndents/>
              <w:jc w:val="both"/>
              <w:rPr>
                <w:rFonts w:ascii="Arial" w:eastAsiaTheme="minorHAnsi" w:hAnsi="Arial" w:cs="Arial"/>
                <w:lang w:eastAsia="en-US"/>
              </w:rPr>
            </w:pPr>
            <w:r w:rsidRPr="006837D5">
              <w:rPr>
                <w:rFonts w:ascii="Arial" w:eastAsiaTheme="minorHAnsi" w:hAnsi="Arial" w:cs="Arial"/>
                <w:lang w:eastAsia="en-US"/>
              </w:rPr>
              <w:t>Iki</w:t>
            </w:r>
          </w:p>
        </w:tc>
        <w:tc>
          <w:tcPr>
            <w:tcW w:w="1531" w:type="dxa"/>
          </w:tcPr>
          <w:p w14:paraId="0A5ED13A" w14:textId="77777777" w:rsidR="00554EF7" w:rsidRPr="006837D5" w:rsidRDefault="00554EF7" w:rsidP="007B0670">
            <w:pPr>
              <w:tabs>
                <w:tab w:val="left" w:pos="0"/>
              </w:tabs>
              <w:contextualSpacing/>
              <w:mirrorIndents/>
              <w:jc w:val="both"/>
              <w:rPr>
                <w:rFonts w:ascii="Arial" w:eastAsiaTheme="minorHAnsi" w:hAnsi="Arial" w:cs="Arial"/>
                <w:lang w:eastAsia="en-US"/>
              </w:rPr>
            </w:pPr>
          </w:p>
        </w:tc>
      </w:tr>
      <w:tr w:rsidR="001A16A1" w:rsidRPr="006837D5" w14:paraId="0AD9C7F5" w14:textId="77777777" w:rsidTr="00934435">
        <w:tc>
          <w:tcPr>
            <w:tcW w:w="3118" w:type="dxa"/>
            <w:vMerge w:val="restart"/>
          </w:tcPr>
          <w:p w14:paraId="46FADC75" w14:textId="66D59607" w:rsidR="00C16C91" w:rsidRPr="006837D5" w:rsidRDefault="00C16C91" w:rsidP="007B0670">
            <w:pPr>
              <w:tabs>
                <w:tab w:val="left" w:pos="0"/>
              </w:tabs>
              <w:contextualSpacing/>
              <w:mirrorIndents/>
              <w:jc w:val="both"/>
              <w:rPr>
                <w:rFonts w:ascii="Arial" w:eastAsiaTheme="minorHAnsi" w:hAnsi="Arial" w:cs="Arial"/>
                <w:lang w:eastAsia="en-US"/>
              </w:rPr>
            </w:pPr>
            <w:r w:rsidRPr="006837D5">
              <w:rPr>
                <w:rFonts w:ascii="Arial" w:eastAsiaTheme="minorHAnsi" w:hAnsi="Arial" w:cs="Arial"/>
                <w:lang w:eastAsia="en-US"/>
              </w:rPr>
              <w:t>Paslaugų turinio kokybės lygis žemesnis nei 90 (devyniasdešimt) proc.</w:t>
            </w:r>
          </w:p>
        </w:tc>
        <w:tc>
          <w:tcPr>
            <w:tcW w:w="992" w:type="dxa"/>
          </w:tcPr>
          <w:p w14:paraId="20E85277" w14:textId="6ABF6D1C" w:rsidR="00C16C91" w:rsidRPr="006837D5" w:rsidRDefault="00C16C91" w:rsidP="007B0670">
            <w:pPr>
              <w:tabs>
                <w:tab w:val="left" w:pos="0"/>
              </w:tabs>
              <w:contextualSpacing/>
              <w:mirrorIndents/>
              <w:jc w:val="both"/>
              <w:rPr>
                <w:rFonts w:ascii="Arial" w:eastAsiaTheme="minorHAnsi" w:hAnsi="Arial" w:cs="Arial"/>
                <w:lang w:eastAsia="en-US"/>
              </w:rPr>
            </w:pPr>
            <w:r w:rsidRPr="006837D5">
              <w:rPr>
                <w:rFonts w:ascii="Arial" w:eastAsiaTheme="minorHAnsi" w:hAnsi="Arial" w:cs="Arial"/>
                <w:lang w:eastAsia="en-US"/>
              </w:rPr>
              <w:t>89,99</w:t>
            </w:r>
          </w:p>
        </w:tc>
        <w:tc>
          <w:tcPr>
            <w:tcW w:w="1304" w:type="dxa"/>
          </w:tcPr>
          <w:p w14:paraId="0409A623" w14:textId="74DF4FCB" w:rsidR="00C16C91" w:rsidRPr="006837D5" w:rsidRDefault="00C16C91" w:rsidP="007B0670">
            <w:pPr>
              <w:tabs>
                <w:tab w:val="left" w:pos="0"/>
              </w:tabs>
              <w:contextualSpacing/>
              <w:mirrorIndents/>
              <w:jc w:val="both"/>
              <w:rPr>
                <w:rFonts w:ascii="Arial" w:eastAsiaTheme="minorHAnsi" w:hAnsi="Arial" w:cs="Arial"/>
                <w:lang w:eastAsia="en-US"/>
              </w:rPr>
            </w:pPr>
            <w:r w:rsidRPr="006837D5">
              <w:rPr>
                <w:rFonts w:ascii="Arial" w:eastAsiaTheme="minorHAnsi" w:hAnsi="Arial" w:cs="Arial"/>
                <w:lang w:eastAsia="en-US"/>
              </w:rPr>
              <w:t>85,00</w:t>
            </w:r>
          </w:p>
        </w:tc>
        <w:tc>
          <w:tcPr>
            <w:tcW w:w="1531" w:type="dxa"/>
          </w:tcPr>
          <w:p w14:paraId="0BB07088" w14:textId="7054E608" w:rsidR="00C16C91" w:rsidRPr="006837D5" w:rsidRDefault="00C16C91" w:rsidP="007B0670">
            <w:pPr>
              <w:tabs>
                <w:tab w:val="left" w:pos="0"/>
              </w:tabs>
              <w:contextualSpacing/>
              <w:mirrorIndents/>
              <w:jc w:val="both"/>
              <w:rPr>
                <w:rFonts w:ascii="Arial" w:eastAsiaTheme="minorHAnsi" w:hAnsi="Arial" w:cs="Arial"/>
                <w:lang w:eastAsia="en-US"/>
              </w:rPr>
            </w:pPr>
            <w:r w:rsidRPr="006837D5">
              <w:rPr>
                <w:rFonts w:ascii="Arial" w:eastAsiaTheme="minorHAnsi" w:hAnsi="Arial" w:cs="Arial"/>
                <w:lang w:eastAsia="en-US"/>
              </w:rPr>
              <w:t>1 proc.</w:t>
            </w:r>
          </w:p>
        </w:tc>
      </w:tr>
      <w:tr w:rsidR="001A16A1" w:rsidRPr="006837D5" w14:paraId="67577755" w14:textId="77777777" w:rsidTr="00934435">
        <w:tc>
          <w:tcPr>
            <w:tcW w:w="3118" w:type="dxa"/>
            <w:vMerge/>
          </w:tcPr>
          <w:p w14:paraId="5FD8BE78" w14:textId="77777777" w:rsidR="00C16C91" w:rsidRPr="006837D5" w:rsidRDefault="00C16C91" w:rsidP="007B0670">
            <w:pPr>
              <w:tabs>
                <w:tab w:val="left" w:pos="0"/>
              </w:tabs>
              <w:contextualSpacing/>
              <w:mirrorIndents/>
              <w:jc w:val="both"/>
              <w:rPr>
                <w:rFonts w:ascii="Arial" w:eastAsiaTheme="minorHAnsi" w:hAnsi="Arial" w:cs="Arial"/>
                <w:lang w:eastAsia="en-US"/>
              </w:rPr>
            </w:pPr>
          </w:p>
        </w:tc>
        <w:tc>
          <w:tcPr>
            <w:tcW w:w="992" w:type="dxa"/>
          </w:tcPr>
          <w:p w14:paraId="190FF1D7" w14:textId="36960DAB" w:rsidR="00C16C91" w:rsidRPr="006837D5" w:rsidRDefault="00C16C91" w:rsidP="007B0670">
            <w:pPr>
              <w:tabs>
                <w:tab w:val="left" w:pos="0"/>
              </w:tabs>
              <w:contextualSpacing/>
              <w:mirrorIndents/>
              <w:jc w:val="both"/>
              <w:rPr>
                <w:rFonts w:ascii="Arial" w:eastAsiaTheme="minorHAnsi" w:hAnsi="Arial" w:cs="Arial"/>
                <w:lang w:eastAsia="en-US"/>
              </w:rPr>
            </w:pPr>
            <w:r w:rsidRPr="006837D5">
              <w:rPr>
                <w:rFonts w:ascii="Arial" w:eastAsiaTheme="minorHAnsi" w:hAnsi="Arial" w:cs="Arial"/>
                <w:lang w:eastAsia="en-US"/>
              </w:rPr>
              <w:t>84,99</w:t>
            </w:r>
          </w:p>
        </w:tc>
        <w:tc>
          <w:tcPr>
            <w:tcW w:w="1304" w:type="dxa"/>
          </w:tcPr>
          <w:p w14:paraId="41F0CF17" w14:textId="01323F95" w:rsidR="00C16C91" w:rsidRPr="006837D5" w:rsidRDefault="00C16C91" w:rsidP="007B0670">
            <w:pPr>
              <w:tabs>
                <w:tab w:val="left" w:pos="0"/>
              </w:tabs>
              <w:contextualSpacing/>
              <w:mirrorIndents/>
              <w:jc w:val="both"/>
              <w:rPr>
                <w:rFonts w:ascii="Arial" w:eastAsiaTheme="minorHAnsi" w:hAnsi="Arial" w:cs="Arial"/>
                <w:lang w:eastAsia="en-US"/>
              </w:rPr>
            </w:pPr>
            <w:r w:rsidRPr="006837D5">
              <w:rPr>
                <w:rFonts w:ascii="Arial" w:eastAsiaTheme="minorHAnsi" w:hAnsi="Arial" w:cs="Arial"/>
                <w:lang w:eastAsia="en-US"/>
              </w:rPr>
              <w:t>0,00</w:t>
            </w:r>
          </w:p>
        </w:tc>
        <w:tc>
          <w:tcPr>
            <w:tcW w:w="1531" w:type="dxa"/>
          </w:tcPr>
          <w:p w14:paraId="13BD7C55" w14:textId="01374F7B" w:rsidR="00C16C91" w:rsidRPr="006837D5" w:rsidRDefault="00C16C91" w:rsidP="007B0670">
            <w:pPr>
              <w:tabs>
                <w:tab w:val="left" w:pos="0"/>
              </w:tabs>
              <w:contextualSpacing/>
              <w:mirrorIndents/>
              <w:jc w:val="both"/>
              <w:rPr>
                <w:rFonts w:ascii="Arial" w:eastAsiaTheme="minorHAnsi" w:hAnsi="Arial" w:cs="Arial"/>
                <w:lang w:eastAsia="en-US"/>
              </w:rPr>
            </w:pPr>
            <w:r w:rsidRPr="006837D5">
              <w:rPr>
                <w:rFonts w:ascii="Arial" w:eastAsiaTheme="minorHAnsi" w:hAnsi="Arial" w:cs="Arial"/>
                <w:lang w:eastAsia="en-US"/>
              </w:rPr>
              <w:t>2 proc.</w:t>
            </w:r>
          </w:p>
        </w:tc>
      </w:tr>
    </w:tbl>
    <w:p w14:paraId="1D2A9494" w14:textId="77777777" w:rsidR="00606E69" w:rsidRPr="006837D5" w:rsidRDefault="00606E69" w:rsidP="007B0670">
      <w:pPr>
        <w:tabs>
          <w:tab w:val="left" w:pos="0"/>
        </w:tabs>
        <w:spacing w:after="0" w:line="240" w:lineRule="auto"/>
        <w:contextualSpacing/>
        <w:mirrorIndents/>
        <w:jc w:val="both"/>
        <w:rPr>
          <w:rFonts w:ascii="Arial" w:hAnsi="Arial" w:cs="Arial"/>
          <w:sz w:val="20"/>
          <w:szCs w:val="20"/>
        </w:rPr>
      </w:pPr>
    </w:p>
    <w:p w14:paraId="53F54D7C" w14:textId="3E799962" w:rsidR="00606E69" w:rsidRPr="006837D5" w:rsidRDefault="00981B4F" w:rsidP="007B0670">
      <w:pPr>
        <w:tabs>
          <w:tab w:val="left" w:pos="0"/>
        </w:tabs>
        <w:spacing w:after="0" w:line="240" w:lineRule="auto"/>
        <w:contextualSpacing/>
        <w:mirrorIndents/>
        <w:jc w:val="both"/>
        <w:rPr>
          <w:rFonts w:ascii="Arial" w:hAnsi="Arial" w:cs="Arial"/>
          <w:sz w:val="20"/>
          <w:szCs w:val="20"/>
        </w:rPr>
      </w:pPr>
      <w:r w:rsidRPr="006837D5">
        <w:rPr>
          <w:rFonts w:ascii="Arial" w:hAnsi="Arial" w:cs="Arial"/>
          <w:sz w:val="20"/>
          <w:szCs w:val="20"/>
        </w:rPr>
        <w:t>3.5.</w:t>
      </w:r>
      <w:r w:rsidR="00606E69" w:rsidRPr="006837D5">
        <w:rPr>
          <w:rFonts w:ascii="Arial" w:hAnsi="Arial" w:cs="Arial"/>
          <w:sz w:val="20"/>
          <w:szCs w:val="20"/>
        </w:rPr>
        <w:t xml:space="preserve">Paslaugų teikėjas turi užtikrinti </w:t>
      </w:r>
      <w:r w:rsidR="006669FB">
        <w:rPr>
          <w:rFonts w:ascii="Arial" w:hAnsi="Arial" w:cs="Arial"/>
          <w:sz w:val="20"/>
          <w:szCs w:val="20"/>
        </w:rPr>
        <w:t>Klient</w:t>
      </w:r>
      <w:r w:rsidR="002E5DB4">
        <w:rPr>
          <w:rFonts w:ascii="Arial" w:hAnsi="Arial" w:cs="Arial"/>
          <w:sz w:val="20"/>
          <w:szCs w:val="20"/>
        </w:rPr>
        <w:t>ų</w:t>
      </w:r>
      <w:r w:rsidR="006669FB">
        <w:rPr>
          <w:rFonts w:ascii="Arial" w:hAnsi="Arial" w:cs="Arial"/>
          <w:sz w:val="20"/>
          <w:szCs w:val="20"/>
        </w:rPr>
        <w:t xml:space="preserve"> patirties </w:t>
      </w:r>
      <w:r w:rsidR="00606E69" w:rsidRPr="006837D5">
        <w:rPr>
          <w:rFonts w:ascii="Arial" w:hAnsi="Arial" w:cs="Arial"/>
          <w:sz w:val="20"/>
          <w:szCs w:val="20"/>
        </w:rPr>
        <w:t>tyrimo įvertinimą ne mažesnį</w:t>
      </w:r>
      <w:r w:rsidR="00F72D8C">
        <w:rPr>
          <w:rFonts w:ascii="Arial" w:hAnsi="Arial" w:cs="Arial"/>
          <w:sz w:val="20"/>
          <w:szCs w:val="20"/>
        </w:rPr>
        <w:t xml:space="preserve">, </w:t>
      </w:r>
      <w:r w:rsidR="00606E69" w:rsidRPr="006837D5">
        <w:rPr>
          <w:rFonts w:ascii="Arial" w:hAnsi="Arial" w:cs="Arial"/>
          <w:sz w:val="20"/>
          <w:szCs w:val="20"/>
        </w:rPr>
        <w:t xml:space="preserve">kaip numatyta </w:t>
      </w:r>
      <w:r w:rsidR="0042661A" w:rsidRPr="006837D5">
        <w:rPr>
          <w:rFonts w:ascii="Arial" w:hAnsi="Arial" w:cs="Arial"/>
          <w:sz w:val="20"/>
          <w:szCs w:val="20"/>
        </w:rPr>
        <w:t>techninėje specifikacijoje</w:t>
      </w:r>
      <w:r w:rsidR="00F72D8C">
        <w:rPr>
          <w:rFonts w:ascii="Arial" w:hAnsi="Arial" w:cs="Arial"/>
          <w:sz w:val="20"/>
          <w:szCs w:val="20"/>
        </w:rPr>
        <w:t xml:space="preserve"> arba </w:t>
      </w:r>
      <w:r w:rsidR="00AB5969">
        <w:rPr>
          <w:rFonts w:ascii="Arial" w:hAnsi="Arial" w:cs="Arial"/>
          <w:sz w:val="20"/>
          <w:szCs w:val="20"/>
        </w:rPr>
        <w:t>nustatyta</w:t>
      </w:r>
      <w:r w:rsidR="00114BF3">
        <w:rPr>
          <w:rFonts w:ascii="Arial" w:hAnsi="Arial" w:cs="Arial"/>
          <w:sz w:val="20"/>
          <w:szCs w:val="20"/>
        </w:rPr>
        <w:t xml:space="preserve"> metų pradžioje</w:t>
      </w:r>
      <w:r w:rsidR="00606E69" w:rsidRPr="006837D5">
        <w:rPr>
          <w:rFonts w:ascii="Arial" w:hAnsi="Arial" w:cs="Arial"/>
          <w:sz w:val="20"/>
          <w:szCs w:val="20"/>
        </w:rPr>
        <w:t xml:space="preserve">. </w:t>
      </w:r>
      <w:r w:rsidR="00FA25D6">
        <w:rPr>
          <w:rFonts w:ascii="Arial" w:hAnsi="Arial" w:cs="Arial"/>
          <w:sz w:val="20"/>
          <w:szCs w:val="20"/>
        </w:rPr>
        <w:t>Klientų patirties tyrimo</w:t>
      </w:r>
      <w:r w:rsidR="008F4645">
        <w:rPr>
          <w:rFonts w:ascii="Arial" w:hAnsi="Arial" w:cs="Arial"/>
          <w:sz w:val="20"/>
          <w:szCs w:val="20"/>
        </w:rPr>
        <w:t xml:space="preserve"> </w:t>
      </w:r>
      <w:r w:rsidR="00606E69" w:rsidRPr="006837D5">
        <w:rPr>
          <w:rFonts w:ascii="Arial" w:hAnsi="Arial" w:cs="Arial"/>
          <w:sz w:val="20"/>
          <w:szCs w:val="20"/>
        </w:rPr>
        <w:t xml:space="preserve"> nepasiekto rezultato per ataskaitinį laikotarpį bauda - 3 proc. Bauda taikoma nuo Persiuntimo linijos sąskaitos ir nuo Internetinių pokalbių (Chat) paslaugų sąskaitos</w:t>
      </w:r>
      <w:r w:rsidR="00141DD0">
        <w:rPr>
          <w:rFonts w:ascii="Arial" w:hAnsi="Arial" w:cs="Arial"/>
          <w:sz w:val="20"/>
          <w:szCs w:val="20"/>
        </w:rPr>
        <w:t>, priklausomai kuriame kanale rezultatas buvo nepasiektas</w:t>
      </w:r>
      <w:r w:rsidR="00606E69" w:rsidRPr="006837D5">
        <w:rPr>
          <w:rFonts w:ascii="Arial" w:hAnsi="Arial" w:cs="Arial"/>
          <w:sz w:val="20"/>
          <w:szCs w:val="20"/>
        </w:rPr>
        <w:t>.</w:t>
      </w:r>
    </w:p>
    <w:p w14:paraId="233B63EB" w14:textId="5761E61E" w:rsidR="00FF2B90" w:rsidRPr="006837D5" w:rsidRDefault="003C669A" w:rsidP="007B0670">
      <w:pPr>
        <w:tabs>
          <w:tab w:val="left" w:pos="0"/>
        </w:tabs>
        <w:spacing w:after="0" w:line="240" w:lineRule="auto"/>
        <w:contextualSpacing/>
        <w:mirrorIndents/>
        <w:jc w:val="both"/>
        <w:rPr>
          <w:rFonts w:ascii="Arial" w:hAnsi="Arial" w:cs="Arial"/>
          <w:sz w:val="20"/>
          <w:szCs w:val="20"/>
        </w:rPr>
      </w:pPr>
      <w:r w:rsidRPr="006837D5">
        <w:rPr>
          <w:rFonts w:ascii="Arial" w:hAnsi="Arial" w:cs="Arial"/>
          <w:sz w:val="20"/>
          <w:szCs w:val="20"/>
        </w:rPr>
        <w:t xml:space="preserve">3.6. </w:t>
      </w:r>
      <w:r w:rsidR="00FF2B90" w:rsidRPr="006837D5">
        <w:rPr>
          <w:rFonts w:ascii="Arial" w:hAnsi="Arial" w:cs="Arial"/>
          <w:sz w:val="20"/>
          <w:szCs w:val="20"/>
        </w:rPr>
        <w:t xml:space="preserve"> 7 EUR (be PVM) bauda taikoma už: </w:t>
      </w:r>
    </w:p>
    <w:p w14:paraId="16F1AEAA" w14:textId="6E1712EC" w:rsidR="00FC18AE" w:rsidRPr="006837D5" w:rsidRDefault="00606E69" w:rsidP="007B0670">
      <w:pPr>
        <w:tabs>
          <w:tab w:val="left" w:pos="0"/>
        </w:tabs>
        <w:spacing w:after="0" w:line="240" w:lineRule="auto"/>
        <w:contextualSpacing/>
        <w:mirrorIndents/>
        <w:jc w:val="both"/>
        <w:rPr>
          <w:rFonts w:ascii="Arial" w:hAnsi="Arial" w:cs="Arial"/>
          <w:sz w:val="20"/>
          <w:szCs w:val="20"/>
        </w:rPr>
      </w:pPr>
      <w:r w:rsidRPr="006837D5">
        <w:rPr>
          <w:rFonts w:ascii="Arial" w:hAnsi="Arial" w:cs="Arial"/>
          <w:sz w:val="20"/>
          <w:szCs w:val="20"/>
        </w:rPr>
        <w:t xml:space="preserve">3.6.1. </w:t>
      </w:r>
      <w:r w:rsidR="00FF2B90" w:rsidRPr="006837D5">
        <w:rPr>
          <w:rFonts w:ascii="Arial" w:hAnsi="Arial" w:cs="Arial"/>
          <w:sz w:val="20"/>
          <w:szCs w:val="20"/>
        </w:rPr>
        <w:t>kiekvieną Kliento užfiksuotą ir Paslaugų teikėjo neatmestą</w:t>
      </w:r>
      <w:r w:rsidR="00251A18" w:rsidRPr="006837D5">
        <w:rPr>
          <w:rFonts w:ascii="Arial" w:hAnsi="Arial" w:cs="Arial"/>
          <w:sz w:val="20"/>
          <w:szCs w:val="20"/>
        </w:rPr>
        <w:t xml:space="preserve"> </w:t>
      </w:r>
      <w:r w:rsidR="00FF2B90" w:rsidRPr="006837D5">
        <w:rPr>
          <w:rFonts w:ascii="Arial" w:hAnsi="Arial" w:cs="Arial"/>
          <w:sz w:val="20"/>
          <w:szCs w:val="20"/>
        </w:rPr>
        <w:t>kaip nepagrįstą dėl jo kaltės padarytą abipusiai suderintų Paslaugų teikimo procedūrų bei kitų Kliento reikalavimų, susijusių su Paslaugų teikimu, neatitiktį</w:t>
      </w:r>
      <w:r w:rsidR="00251A18" w:rsidRPr="006837D5">
        <w:rPr>
          <w:rFonts w:ascii="Arial" w:hAnsi="Arial" w:cs="Arial"/>
          <w:sz w:val="20"/>
          <w:szCs w:val="20"/>
        </w:rPr>
        <w:t xml:space="preserve"> ar </w:t>
      </w:r>
      <w:r w:rsidR="00FF2B90" w:rsidRPr="006837D5">
        <w:rPr>
          <w:rFonts w:ascii="Arial" w:hAnsi="Arial" w:cs="Arial"/>
          <w:sz w:val="20"/>
          <w:szCs w:val="20"/>
        </w:rPr>
        <w:t>UVIS užklausos registracijos klaid</w:t>
      </w:r>
      <w:r w:rsidR="00251A18" w:rsidRPr="006837D5">
        <w:rPr>
          <w:rFonts w:ascii="Arial" w:hAnsi="Arial" w:cs="Arial"/>
          <w:sz w:val="20"/>
          <w:szCs w:val="20"/>
        </w:rPr>
        <w:t>ą</w:t>
      </w:r>
      <w:r w:rsidR="00FF2B90" w:rsidRPr="006837D5">
        <w:rPr>
          <w:rFonts w:ascii="Arial" w:hAnsi="Arial" w:cs="Arial"/>
          <w:sz w:val="20"/>
          <w:szCs w:val="20"/>
        </w:rPr>
        <w:t>. Bauda taikoma</w:t>
      </w:r>
      <w:r w:rsidR="00691C73" w:rsidRPr="006837D5">
        <w:rPr>
          <w:rFonts w:ascii="Arial" w:hAnsi="Arial" w:cs="Arial"/>
          <w:sz w:val="20"/>
          <w:szCs w:val="20"/>
        </w:rPr>
        <w:t xml:space="preserve"> už kiekvieną papildomą klaidą</w:t>
      </w:r>
      <w:r w:rsidR="00175172" w:rsidRPr="006837D5">
        <w:rPr>
          <w:rFonts w:ascii="Arial" w:hAnsi="Arial" w:cs="Arial"/>
          <w:sz w:val="20"/>
          <w:szCs w:val="20"/>
        </w:rPr>
        <w:t>,</w:t>
      </w:r>
      <w:r w:rsidR="00FF2B90" w:rsidRPr="006837D5">
        <w:rPr>
          <w:rFonts w:ascii="Arial" w:hAnsi="Arial" w:cs="Arial"/>
          <w:sz w:val="20"/>
          <w:szCs w:val="20"/>
        </w:rPr>
        <w:t xml:space="preserve"> kai pasitvirtinusių klaidų kiekis per ataskaitinį laikotarpį</w:t>
      </w:r>
      <w:r w:rsidR="000D1592" w:rsidRPr="006837D5">
        <w:rPr>
          <w:rFonts w:ascii="Arial" w:hAnsi="Arial" w:cs="Arial"/>
          <w:sz w:val="20"/>
          <w:szCs w:val="20"/>
        </w:rPr>
        <w:t xml:space="preserve"> viršija </w:t>
      </w:r>
      <w:r w:rsidR="00FF2B90" w:rsidRPr="006837D5">
        <w:rPr>
          <w:rFonts w:ascii="Arial" w:hAnsi="Arial" w:cs="Arial"/>
          <w:sz w:val="20"/>
          <w:szCs w:val="20"/>
        </w:rPr>
        <w:t>0,2  proc. nuo užregistruotų kreipinių kiekio</w:t>
      </w:r>
      <w:r w:rsidR="00251A18" w:rsidRPr="006837D5">
        <w:rPr>
          <w:rFonts w:ascii="Arial" w:hAnsi="Arial" w:cs="Arial"/>
          <w:sz w:val="20"/>
          <w:szCs w:val="20"/>
        </w:rPr>
        <w:t xml:space="preserve">, kuriuos inicijuoja </w:t>
      </w:r>
      <w:r w:rsidR="0042661A" w:rsidRPr="006837D5">
        <w:rPr>
          <w:rFonts w:ascii="Arial" w:hAnsi="Arial" w:cs="Arial"/>
          <w:sz w:val="20"/>
          <w:szCs w:val="20"/>
        </w:rPr>
        <w:t>Interesantas</w:t>
      </w:r>
      <w:r w:rsidR="00251A18" w:rsidRPr="006837D5">
        <w:rPr>
          <w:rFonts w:ascii="Arial" w:hAnsi="Arial" w:cs="Arial"/>
          <w:sz w:val="20"/>
          <w:szCs w:val="20"/>
        </w:rPr>
        <w:t>,</w:t>
      </w:r>
      <w:r w:rsidR="00FF2B90" w:rsidRPr="006837D5">
        <w:rPr>
          <w:rFonts w:ascii="Arial" w:hAnsi="Arial" w:cs="Arial"/>
          <w:sz w:val="20"/>
          <w:szCs w:val="20"/>
        </w:rPr>
        <w:t xml:space="preserve"> per ataskaitinį laikotarpį</w:t>
      </w:r>
      <w:r w:rsidR="00251A18" w:rsidRPr="006837D5">
        <w:rPr>
          <w:rFonts w:ascii="Arial" w:hAnsi="Arial" w:cs="Arial"/>
          <w:sz w:val="20"/>
          <w:szCs w:val="20"/>
        </w:rPr>
        <w:t xml:space="preserve"> (</w:t>
      </w:r>
      <w:r w:rsidR="00AB157E" w:rsidRPr="006837D5">
        <w:rPr>
          <w:rFonts w:ascii="Arial" w:hAnsi="Arial" w:cs="Arial"/>
          <w:sz w:val="20"/>
          <w:szCs w:val="20"/>
        </w:rPr>
        <w:t xml:space="preserve">iš bendro </w:t>
      </w:r>
      <w:r w:rsidR="0042661A" w:rsidRPr="006837D5">
        <w:rPr>
          <w:rFonts w:ascii="Arial" w:hAnsi="Arial" w:cs="Arial"/>
          <w:sz w:val="20"/>
          <w:szCs w:val="20"/>
        </w:rPr>
        <w:t xml:space="preserve">kreipinių </w:t>
      </w:r>
      <w:r w:rsidR="00AB157E" w:rsidRPr="006837D5">
        <w:rPr>
          <w:rFonts w:ascii="Arial" w:hAnsi="Arial" w:cs="Arial"/>
          <w:sz w:val="20"/>
          <w:szCs w:val="20"/>
        </w:rPr>
        <w:t xml:space="preserve">kiekio </w:t>
      </w:r>
      <w:r w:rsidR="00251A18" w:rsidRPr="006837D5">
        <w:rPr>
          <w:rFonts w:ascii="Arial" w:hAnsi="Arial" w:cs="Arial"/>
          <w:sz w:val="20"/>
          <w:szCs w:val="20"/>
        </w:rPr>
        <w:t xml:space="preserve">eliminuojami </w:t>
      </w:r>
      <w:r w:rsidR="0042661A" w:rsidRPr="006837D5">
        <w:rPr>
          <w:rFonts w:ascii="Arial" w:hAnsi="Arial" w:cs="Arial"/>
          <w:sz w:val="20"/>
          <w:szCs w:val="20"/>
        </w:rPr>
        <w:t>kreipiniai</w:t>
      </w:r>
      <w:r w:rsidR="00251A18" w:rsidRPr="006837D5">
        <w:rPr>
          <w:rFonts w:ascii="Arial" w:hAnsi="Arial" w:cs="Arial"/>
          <w:sz w:val="20"/>
          <w:szCs w:val="20"/>
        </w:rPr>
        <w:t xml:space="preserve">, kurie yra inicijuojami </w:t>
      </w:r>
      <w:r w:rsidR="0042661A" w:rsidRPr="006837D5">
        <w:rPr>
          <w:rFonts w:ascii="Arial" w:hAnsi="Arial" w:cs="Arial"/>
          <w:sz w:val="20"/>
          <w:szCs w:val="20"/>
        </w:rPr>
        <w:t>Kliento</w:t>
      </w:r>
      <w:r w:rsidR="00251A18" w:rsidRPr="006837D5">
        <w:rPr>
          <w:rFonts w:ascii="Arial" w:hAnsi="Arial" w:cs="Arial"/>
          <w:sz w:val="20"/>
          <w:szCs w:val="20"/>
        </w:rPr>
        <w:t>, pvz</w:t>
      </w:r>
      <w:r w:rsidR="0042661A" w:rsidRPr="006837D5">
        <w:rPr>
          <w:rFonts w:ascii="Arial" w:hAnsi="Arial" w:cs="Arial"/>
          <w:sz w:val="20"/>
          <w:szCs w:val="20"/>
        </w:rPr>
        <w:t>.</w:t>
      </w:r>
      <w:r w:rsidR="00251A18" w:rsidRPr="006837D5">
        <w:rPr>
          <w:rFonts w:ascii="Arial" w:hAnsi="Arial" w:cs="Arial"/>
          <w:sz w:val="20"/>
          <w:szCs w:val="20"/>
        </w:rPr>
        <w:t xml:space="preserve"> Tiesioginė rinkodara, Kontaktų atnaujinimas</w:t>
      </w:r>
      <w:r w:rsidR="00AB157E" w:rsidRPr="006837D5">
        <w:rPr>
          <w:rFonts w:ascii="Arial" w:hAnsi="Arial" w:cs="Arial"/>
          <w:sz w:val="20"/>
          <w:szCs w:val="20"/>
        </w:rPr>
        <w:t xml:space="preserve"> – t. y. tie kreipiniai</w:t>
      </w:r>
      <w:r w:rsidR="00251A18" w:rsidRPr="006837D5">
        <w:rPr>
          <w:rFonts w:ascii="Arial" w:hAnsi="Arial" w:cs="Arial"/>
          <w:sz w:val="20"/>
          <w:szCs w:val="20"/>
        </w:rPr>
        <w:t xml:space="preserve">, kurie pildomi pagal numatytas procedūras nepriklausomai nuo </w:t>
      </w:r>
      <w:r w:rsidR="0042661A" w:rsidRPr="006837D5">
        <w:rPr>
          <w:rFonts w:ascii="Arial" w:hAnsi="Arial" w:cs="Arial"/>
          <w:sz w:val="20"/>
          <w:szCs w:val="20"/>
        </w:rPr>
        <w:t xml:space="preserve">Interesanto </w:t>
      </w:r>
      <w:r w:rsidR="00251A18" w:rsidRPr="006837D5">
        <w:rPr>
          <w:rFonts w:ascii="Arial" w:hAnsi="Arial" w:cs="Arial"/>
          <w:sz w:val="20"/>
          <w:szCs w:val="20"/>
        </w:rPr>
        <w:t>kreipimosi tikslo)</w:t>
      </w:r>
      <w:r w:rsidR="00175172" w:rsidRPr="006837D5">
        <w:rPr>
          <w:rFonts w:ascii="Arial" w:hAnsi="Arial" w:cs="Arial"/>
          <w:sz w:val="20"/>
          <w:szCs w:val="20"/>
        </w:rPr>
        <w:t>.</w:t>
      </w:r>
      <w:r w:rsidR="009E0E83" w:rsidRPr="006837D5">
        <w:rPr>
          <w:rFonts w:ascii="Arial" w:hAnsi="Arial" w:cs="Arial"/>
          <w:sz w:val="20"/>
          <w:szCs w:val="20"/>
        </w:rPr>
        <w:t xml:space="preserve"> Taikomas baudos dydis tiesiogiai proporcingas susidariusiems papildomiems Kliento administravimo kaštams, patirtiems dėl Paslaugų teikėjo kaltės įvykusių neatitikčių.</w:t>
      </w:r>
      <w:r w:rsidR="00251A18" w:rsidRPr="006837D5">
        <w:rPr>
          <w:rFonts w:ascii="Arial" w:hAnsi="Arial" w:cs="Arial"/>
          <w:sz w:val="20"/>
          <w:szCs w:val="20"/>
        </w:rPr>
        <w:t xml:space="preserve"> Klaidos vertinamos Gedimų ir Persiuntimo linijoms atskirai.</w:t>
      </w:r>
    </w:p>
    <w:p w14:paraId="2B8D0076" w14:textId="3D79F799" w:rsidR="00FC18AE" w:rsidRPr="006837D5" w:rsidRDefault="00606E69" w:rsidP="007B0670">
      <w:pPr>
        <w:tabs>
          <w:tab w:val="left" w:pos="0"/>
        </w:tabs>
        <w:spacing w:after="0" w:line="240" w:lineRule="auto"/>
        <w:contextualSpacing/>
        <w:mirrorIndents/>
        <w:jc w:val="both"/>
        <w:rPr>
          <w:rFonts w:ascii="Arial" w:hAnsi="Arial" w:cs="Arial"/>
          <w:sz w:val="20"/>
          <w:szCs w:val="20"/>
        </w:rPr>
      </w:pPr>
      <w:r w:rsidRPr="006837D5">
        <w:rPr>
          <w:rFonts w:ascii="Arial" w:hAnsi="Arial" w:cs="Arial"/>
          <w:sz w:val="20"/>
          <w:szCs w:val="20"/>
        </w:rPr>
        <w:t xml:space="preserve">3.6.2. </w:t>
      </w:r>
      <w:r w:rsidR="00B10D1A" w:rsidRPr="006837D5">
        <w:rPr>
          <w:rFonts w:ascii="Arial" w:hAnsi="Arial" w:cs="Arial"/>
          <w:sz w:val="20"/>
          <w:szCs w:val="20"/>
        </w:rPr>
        <w:t>kiekvieną gedimų užklausą</w:t>
      </w:r>
      <w:r w:rsidR="00AB157E" w:rsidRPr="006837D5">
        <w:rPr>
          <w:rFonts w:ascii="Arial" w:hAnsi="Arial" w:cs="Arial"/>
          <w:sz w:val="20"/>
          <w:szCs w:val="20"/>
        </w:rPr>
        <w:t>,</w:t>
      </w:r>
      <w:r w:rsidR="00B10D1A" w:rsidRPr="006837D5">
        <w:rPr>
          <w:rFonts w:ascii="Arial" w:hAnsi="Arial" w:cs="Arial"/>
          <w:sz w:val="20"/>
          <w:szCs w:val="20"/>
        </w:rPr>
        <w:t xml:space="preserve"> </w:t>
      </w:r>
      <w:r w:rsidR="00AB157E" w:rsidRPr="006837D5">
        <w:rPr>
          <w:rFonts w:ascii="Arial" w:hAnsi="Arial" w:cs="Arial"/>
          <w:sz w:val="20"/>
          <w:szCs w:val="20"/>
        </w:rPr>
        <w:t xml:space="preserve">užregistruotą </w:t>
      </w:r>
      <w:r w:rsidR="00B10D1A" w:rsidRPr="006837D5">
        <w:rPr>
          <w:rFonts w:ascii="Arial" w:hAnsi="Arial" w:cs="Arial"/>
          <w:sz w:val="20"/>
          <w:szCs w:val="20"/>
        </w:rPr>
        <w:t>be elektrino adreso. Bauda taikoma už kiekvieną papildomą neteisingai užregistruotą užklausą, kai per ataskaitinį laikotarpį, gedimų be elektrinio adreso skaičius viršija 2 (du) proc. nuo visų gedimų užklausų skaiči</w:t>
      </w:r>
      <w:r w:rsidR="009E0E83" w:rsidRPr="006837D5">
        <w:rPr>
          <w:rFonts w:ascii="Arial" w:hAnsi="Arial" w:cs="Arial"/>
          <w:sz w:val="20"/>
          <w:szCs w:val="20"/>
        </w:rPr>
        <w:t>aus.</w:t>
      </w:r>
    </w:p>
    <w:p w14:paraId="31BCD0BF" w14:textId="063DD1C3" w:rsidR="00FC18AE" w:rsidRPr="006837D5" w:rsidRDefault="003C669A" w:rsidP="007B0670">
      <w:pPr>
        <w:tabs>
          <w:tab w:val="left" w:pos="0"/>
        </w:tabs>
        <w:spacing w:after="0" w:line="240" w:lineRule="auto"/>
        <w:contextualSpacing/>
        <w:mirrorIndents/>
        <w:jc w:val="both"/>
        <w:rPr>
          <w:rFonts w:ascii="Arial" w:hAnsi="Arial" w:cs="Arial"/>
          <w:sz w:val="20"/>
          <w:szCs w:val="20"/>
        </w:rPr>
      </w:pPr>
      <w:r w:rsidRPr="006837D5">
        <w:rPr>
          <w:rFonts w:ascii="Arial" w:hAnsi="Arial" w:cs="Arial"/>
          <w:sz w:val="20"/>
          <w:szCs w:val="20"/>
        </w:rPr>
        <w:t xml:space="preserve">3.7. </w:t>
      </w:r>
      <w:r w:rsidR="00382F2F" w:rsidRPr="006837D5">
        <w:rPr>
          <w:rFonts w:ascii="Arial" w:hAnsi="Arial" w:cs="Arial"/>
          <w:sz w:val="20"/>
          <w:szCs w:val="20"/>
        </w:rPr>
        <w:t xml:space="preserve">Dėl kiekvieno pagrįsto </w:t>
      </w:r>
      <w:r w:rsidR="006A13F1" w:rsidRPr="006837D5">
        <w:rPr>
          <w:rFonts w:ascii="Arial" w:hAnsi="Arial" w:cs="Arial"/>
          <w:sz w:val="20"/>
          <w:szCs w:val="20"/>
        </w:rPr>
        <w:t xml:space="preserve">Interesanto </w:t>
      </w:r>
      <w:r w:rsidR="00382F2F" w:rsidRPr="006837D5">
        <w:rPr>
          <w:rFonts w:ascii="Arial" w:hAnsi="Arial" w:cs="Arial"/>
          <w:sz w:val="20"/>
          <w:szCs w:val="20"/>
        </w:rPr>
        <w:t>skundo</w:t>
      </w:r>
      <w:r w:rsidR="000F1D88" w:rsidRPr="006837D5">
        <w:rPr>
          <w:rFonts w:ascii="Arial" w:hAnsi="Arial" w:cs="Arial"/>
          <w:sz w:val="20"/>
          <w:szCs w:val="20"/>
        </w:rPr>
        <w:t>, kai</w:t>
      </w:r>
      <w:r w:rsidR="00382F2F" w:rsidRPr="006837D5">
        <w:rPr>
          <w:rFonts w:ascii="Arial" w:hAnsi="Arial" w:cs="Arial"/>
          <w:sz w:val="20"/>
          <w:szCs w:val="20"/>
        </w:rPr>
        <w:t xml:space="preserve"> dėl </w:t>
      </w:r>
      <w:r w:rsidR="0042661A" w:rsidRPr="006837D5">
        <w:rPr>
          <w:rFonts w:ascii="Arial" w:hAnsi="Arial" w:cs="Arial"/>
          <w:sz w:val="20"/>
          <w:szCs w:val="20"/>
        </w:rPr>
        <w:t xml:space="preserve">kontaktų </w:t>
      </w:r>
      <w:r w:rsidR="00382F2F" w:rsidRPr="006837D5">
        <w:rPr>
          <w:rFonts w:ascii="Arial" w:hAnsi="Arial" w:cs="Arial"/>
          <w:sz w:val="20"/>
          <w:szCs w:val="20"/>
        </w:rPr>
        <w:t>centro darbuotojo aptarnavimo kokybės, neteisingai suteiktos ar nesuteiktos informacijos, neteisingai atliktų veiksmų, dėl kurių Klient</w:t>
      </w:r>
      <w:r w:rsidR="006A13F1" w:rsidRPr="006837D5">
        <w:rPr>
          <w:rFonts w:ascii="Arial" w:hAnsi="Arial" w:cs="Arial"/>
          <w:sz w:val="20"/>
          <w:szCs w:val="20"/>
        </w:rPr>
        <w:t>as patyrė</w:t>
      </w:r>
      <w:r w:rsidR="00382F2F" w:rsidRPr="006837D5">
        <w:rPr>
          <w:rFonts w:ascii="Arial" w:hAnsi="Arial" w:cs="Arial"/>
          <w:sz w:val="20"/>
          <w:szCs w:val="20"/>
        </w:rPr>
        <w:t xml:space="preserve"> tiesioginius finansinius nuostolius, Paslaugų tiekėjas atlygina pagal faktą. </w:t>
      </w:r>
    </w:p>
    <w:p w14:paraId="4702499B" w14:textId="2B54488C" w:rsidR="003C669A" w:rsidRPr="006837D5" w:rsidRDefault="003C669A" w:rsidP="007B0670">
      <w:pPr>
        <w:tabs>
          <w:tab w:val="left" w:pos="0"/>
        </w:tabs>
        <w:spacing w:after="0" w:line="240" w:lineRule="auto"/>
        <w:contextualSpacing/>
        <w:mirrorIndents/>
        <w:jc w:val="both"/>
        <w:rPr>
          <w:rFonts w:ascii="Arial" w:hAnsi="Arial" w:cs="Arial"/>
          <w:sz w:val="20"/>
          <w:szCs w:val="20"/>
        </w:rPr>
      </w:pPr>
      <w:r w:rsidRPr="006837D5">
        <w:rPr>
          <w:rFonts w:ascii="Arial" w:hAnsi="Arial" w:cs="Arial"/>
          <w:sz w:val="20"/>
          <w:szCs w:val="20"/>
        </w:rPr>
        <w:t xml:space="preserve">3.8. </w:t>
      </w:r>
      <w:r w:rsidR="00987000" w:rsidRPr="006837D5">
        <w:rPr>
          <w:rFonts w:ascii="Arial" w:hAnsi="Arial" w:cs="Arial"/>
          <w:sz w:val="20"/>
          <w:szCs w:val="20"/>
        </w:rPr>
        <w:t xml:space="preserve">Dėl kiekvieno pagrįsto </w:t>
      </w:r>
      <w:r w:rsidR="007C41EF" w:rsidRPr="006837D5">
        <w:rPr>
          <w:rFonts w:ascii="Arial" w:hAnsi="Arial" w:cs="Arial"/>
          <w:sz w:val="20"/>
          <w:szCs w:val="20"/>
        </w:rPr>
        <w:t xml:space="preserve">Interesanto </w:t>
      </w:r>
      <w:r w:rsidR="00987000" w:rsidRPr="006837D5">
        <w:rPr>
          <w:rFonts w:ascii="Arial" w:hAnsi="Arial" w:cs="Arial"/>
          <w:sz w:val="20"/>
          <w:szCs w:val="20"/>
        </w:rPr>
        <w:t xml:space="preserve">skundo dėl </w:t>
      </w:r>
      <w:r w:rsidR="0042661A" w:rsidRPr="006837D5">
        <w:rPr>
          <w:rFonts w:ascii="Arial" w:hAnsi="Arial" w:cs="Arial"/>
          <w:sz w:val="20"/>
          <w:szCs w:val="20"/>
        </w:rPr>
        <w:t xml:space="preserve">kontaktų </w:t>
      </w:r>
      <w:r w:rsidR="00382F2F" w:rsidRPr="006837D5">
        <w:rPr>
          <w:rFonts w:ascii="Arial" w:hAnsi="Arial" w:cs="Arial"/>
          <w:sz w:val="20"/>
          <w:szCs w:val="20"/>
        </w:rPr>
        <w:t>centro darbuotojo aptarnavimo kokybės, neteisingai suteiktos ar nesuteiktos informacijos, neteisingai atliktų veiksmų, dėl kurių Klient</w:t>
      </w:r>
      <w:r w:rsidR="007233B2" w:rsidRPr="006837D5">
        <w:rPr>
          <w:rFonts w:ascii="Arial" w:hAnsi="Arial" w:cs="Arial"/>
          <w:sz w:val="20"/>
          <w:szCs w:val="20"/>
        </w:rPr>
        <w:t xml:space="preserve">as </w:t>
      </w:r>
      <w:r w:rsidR="00382F2F" w:rsidRPr="006837D5">
        <w:rPr>
          <w:rFonts w:ascii="Arial" w:hAnsi="Arial" w:cs="Arial"/>
          <w:sz w:val="20"/>
          <w:szCs w:val="20"/>
        </w:rPr>
        <w:t xml:space="preserve">patyrė netiesioginius (reputacinius) nuostolius, Paslaugų tiekėjas atlygina </w:t>
      </w:r>
      <w:r w:rsidR="00334185" w:rsidRPr="006837D5">
        <w:rPr>
          <w:rFonts w:ascii="Arial" w:hAnsi="Arial" w:cs="Arial"/>
          <w:sz w:val="20"/>
          <w:szCs w:val="20"/>
        </w:rPr>
        <w:t xml:space="preserve">Lietuvos Respublikos </w:t>
      </w:r>
      <w:r w:rsidR="0042661A" w:rsidRPr="006837D5">
        <w:rPr>
          <w:rFonts w:ascii="Arial" w:hAnsi="Arial" w:cs="Arial"/>
          <w:sz w:val="20"/>
          <w:szCs w:val="20"/>
        </w:rPr>
        <w:t xml:space="preserve">civiliniame </w:t>
      </w:r>
      <w:r w:rsidR="00382F2F" w:rsidRPr="006837D5">
        <w:rPr>
          <w:rFonts w:ascii="Arial" w:hAnsi="Arial" w:cs="Arial"/>
          <w:sz w:val="20"/>
          <w:szCs w:val="20"/>
        </w:rPr>
        <w:t xml:space="preserve">kodekse numatyta tvarka. </w:t>
      </w:r>
    </w:p>
    <w:p w14:paraId="4C13F01A" w14:textId="00FBF229" w:rsidR="00FF2B90" w:rsidRPr="006837D5" w:rsidRDefault="003C669A" w:rsidP="007B0670">
      <w:pPr>
        <w:tabs>
          <w:tab w:val="left" w:pos="0"/>
        </w:tabs>
        <w:spacing w:after="0" w:line="240" w:lineRule="auto"/>
        <w:contextualSpacing/>
        <w:mirrorIndents/>
        <w:jc w:val="both"/>
        <w:rPr>
          <w:rFonts w:ascii="Arial" w:hAnsi="Arial" w:cs="Arial"/>
          <w:sz w:val="20"/>
          <w:szCs w:val="20"/>
        </w:rPr>
      </w:pPr>
      <w:r w:rsidRPr="006837D5">
        <w:rPr>
          <w:rFonts w:ascii="Arial" w:hAnsi="Arial" w:cs="Arial"/>
          <w:sz w:val="20"/>
          <w:szCs w:val="20"/>
        </w:rPr>
        <w:t xml:space="preserve">3.9. </w:t>
      </w:r>
      <w:r w:rsidR="00FF2B90" w:rsidRPr="006837D5">
        <w:rPr>
          <w:rFonts w:ascii="Arial" w:hAnsi="Arial" w:cs="Arial"/>
          <w:sz w:val="20"/>
          <w:szCs w:val="20"/>
        </w:rPr>
        <w:t xml:space="preserve">Klientas raštu pateikia Paslaugų teikėjui </w:t>
      </w:r>
      <w:r w:rsidR="00B23F25" w:rsidRPr="006837D5">
        <w:rPr>
          <w:rFonts w:ascii="Arial" w:hAnsi="Arial" w:cs="Arial"/>
          <w:sz w:val="20"/>
          <w:szCs w:val="20"/>
        </w:rPr>
        <w:t>N</w:t>
      </w:r>
      <w:r w:rsidR="00FF2B90" w:rsidRPr="006837D5">
        <w:rPr>
          <w:rFonts w:ascii="Arial" w:hAnsi="Arial" w:cs="Arial"/>
          <w:sz w:val="20"/>
          <w:szCs w:val="20"/>
        </w:rPr>
        <w:t xml:space="preserve">eatitiktį, kurią Paslaugos teikėjas, išnagrinėjęs per </w:t>
      </w:r>
      <w:r w:rsidR="00236364" w:rsidRPr="00B63B79">
        <w:rPr>
          <w:rFonts w:ascii="Arial" w:hAnsi="Arial" w:cs="Arial"/>
          <w:sz w:val="20"/>
          <w:szCs w:val="20"/>
        </w:rPr>
        <w:t xml:space="preserve">4 </w:t>
      </w:r>
      <w:r w:rsidR="00236364">
        <w:rPr>
          <w:rFonts w:ascii="Arial" w:hAnsi="Arial" w:cs="Arial"/>
          <w:sz w:val="20"/>
          <w:szCs w:val="20"/>
        </w:rPr>
        <w:t>darbo valandas</w:t>
      </w:r>
      <w:r w:rsidR="00B9619E">
        <w:rPr>
          <w:rFonts w:ascii="Arial" w:hAnsi="Arial" w:cs="Arial"/>
          <w:sz w:val="20"/>
          <w:szCs w:val="20"/>
        </w:rPr>
        <w:t xml:space="preserve"> arba per kitą </w:t>
      </w:r>
      <w:r w:rsidR="0042661A" w:rsidRPr="006837D5">
        <w:rPr>
          <w:rFonts w:ascii="Arial" w:hAnsi="Arial" w:cs="Arial"/>
          <w:sz w:val="20"/>
          <w:szCs w:val="20"/>
        </w:rPr>
        <w:t xml:space="preserve">šalių </w:t>
      </w:r>
      <w:r w:rsidR="00FF2B90" w:rsidRPr="006837D5">
        <w:rPr>
          <w:rFonts w:ascii="Arial" w:hAnsi="Arial" w:cs="Arial"/>
          <w:sz w:val="20"/>
          <w:szCs w:val="20"/>
        </w:rPr>
        <w:t xml:space="preserve">sutarimu nustatytą terminą bet ne vėliau kaip per </w:t>
      </w:r>
      <w:r w:rsidR="00251A18" w:rsidRPr="006837D5">
        <w:rPr>
          <w:rFonts w:ascii="Arial" w:hAnsi="Arial" w:cs="Arial"/>
          <w:sz w:val="20"/>
          <w:szCs w:val="20"/>
        </w:rPr>
        <w:t xml:space="preserve">1 (vieną) </w:t>
      </w:r>
      <w:r w:rsidR="00FF2B90" w:rsidRPr="006837D5">
        <w:rPr>
          <w:rFonts w:ascii="Arial" w:hAnsi="Arial" w:cs="Arial"/>
          <w:sz w:val="20"/>
          <w:szCs w:val="20"/>
        </w:rPr>
        <w:t xml:space="preserve"> darbo </w:t>
      </w:r>
      <w:r w:rsidR="00251A18" w:rsidRPr="006837D5">
        <w:rPr>
          <w:rFonts w:ascii="Arial" w:hAnsi="Arial" w:cs="Arial"/>
          <w:sz w:val="20"/>
          <w:szCs w:val="20"/>
        </w:rPr>
        <w:t>dieną</w:t>
      </w:r>
      <w:r w:rsidR="00FF2B90" w:rsidRPr="006837D5">
        <w:rPr>
          <w:rFonts w:ascii="Arial" w:hAnsi="Arial" w:cs="Arial"/>
          <w:sz w:val="20"/>
          <w:szCs w:val="20"/>
        </w:rPr>
        <w:t xml:space="preserve">, atsako raštu pateikdamas paaiškinimus ir argumentus dėl </w:t>
      </w:r>
      <w:r w:rsidR="0042661A" w:rsidRPr="006837D5">
        <w:rPr>
          <w:rFonts w:ascii="Arial" w:hAnsi="Arial" w:cs="Arial"/>
          <w:sz w:val="20"/>
          <w:szCs w:val="20"/>
        </w:rPr>
        <w:t xml:space="preserve">Neatitikties </w:t>
      </w:r>
      <w:r w:rsidR="00FF2B90" w:rsidRPr="006837D5">
        <w:rPr>
          <w:rFonts w:ascii="Arial" w:hAnsi="Arial" w:cs="Arial"/>
          <w:sz w:val="20"/>
          <w:szCs w:val="20"/>
        </w:rPr>
        <w:t xml:space="preserve">pagrįstumo. Pagrįstos </w:t>
      </w:r>
      <w:r w:rsidR="0042661A" w:rsidRPr="006837D5">
        <w:rPr>
          <w:rFonts w:ascii="Arial" w:hAnsi="Arial" w:cs="Arial"/>
          <w:sz w:val="20"/>
          <w:szCs w:val="20"/>
        </w:rPr>
        <w:t xml:space="preserve">Neatitikties </w:t>
      </w:r>
      <w:r w:rsidR="00FF2B90" w:rsidRPr="006837D5">
        <w:rPr>
          <w:rFonts w:ascii="Arial" w:hAnsi="Arial" w:cs="Arial"/>
          <w:sz w:val="20"/>
          <w:szCs w:val="20"/>
        </w:rPr>
        <w:t xml:space="preserve">atveju </w:t>
      </w:r>
      <w:r w:rsidR="0042661A" w:rsidRPr="006837D5">
        <w:rPr>
          <w:rFonts w:ascii="Arial" w:hAnsi="Arial" w:cs="Arial"/>
          <w:sz w:val="20"/>
          <w:szCs w:val="20"/>
        </w:rPr>
        <w:t xml:space="preserve">Paslaugų </w:t>
      </w:r>
      <w:r w:rsidR="00FF2B90" w:rsidRPr="006837D5">
        <w:rPr>
          <w:rFonts w:ascii="Arial" w:hAnsi="Arial" w:cs="Arial"/>
          <w:sz w:val="20"/>
          <w:szCs w:val="20"/>
        </w:rPr>
        <w:t xml:space="preserve">teikėjas savo jėgomis ir lėšomis klaidą ištaiso esamų kompetencijų ribose. Visos </w:t>
      </w:r>
      <w:r w:rsidR="0042661A" w:rsidRPr="006837D5">
        <w:rPr>
          <w:rFonts w:ascii="Arial" w:hAnsi="Arial" w:cs="Arial"/>
          <w:sz w:val="20"/>
          <w:szCs w:val="20"/>
        </w:rPr>
        <w:t xml:space="preserve">Neatitiktys </w:t>
      </w:r>
      <w:r w:rsidR="00FF2B90" w:rsidRPr="006837D5">
        <w:rPr>
          <w:rFonts w:ascii="Arial" w:hAnsi="Arial" w:cs="Arial"/>
          <w:sz w:val="20"/>
          <w:szCs w:val="20"/>
        </w:rPr>
        <w:t xml:space="preserve">fiksuojamos </w:t>
      </w:r>
      <w:r w:rsidR="0042661A" w:rsidRPr="006837D5">
        <w:rPr>
          <w:rFonts w:ascii="Arial" w:hAnsi="Arial" w:cs="Arial"/>
          <w:sz w:val="20"/>
          <w:szCs w:val="20"/>
        </w:rPr>
        <w:t xml:space="preserve">šios procedūros </w:t>
      </w:r>
      <w:r w:rsidR="00FF2B90" w:rsidRPr="006837D5">
        <w:rPr>
          <w:rFonts w:ascii="Arial" w:hAnsi="Arial" w:cs="Arial"/>
          <w:sz w:val="20"/>
          <w:szCs w:val="20"/>
        </w:rPr>
        <w:t>Lentelėje Nr.</w:t>
      </w:r>
      <w:r w:rsidR="007808E9" w:rsidRPr="006837D5">
        <w:rPr>
          <w:rFonts w:ascii="Arial" w:hAnsi="Arial" w:cs="Arial"/>
          <w:sz w:val="20"/>
          <w:szCs w:val="20"/>
        </w:rPr>
        <w:t xml:space="preserve"> </w:t>
      </w:r>
      <w:r w:rsidR="00A34101" w:rsidRPr="006837D5">
        <w:rPr>
          <w:rFonts w:ascii="Arial" w:hAnsi="Arial" w:cs="Arial"/>
          <w:sz w:val="20"/>
          <w:szCs w:val="20"/>
        </w:rPr>
        <w:t>3</w:t>
      </w:r>
      <w:r w:rsidR="00606E69" w:rsidRPr="006837D5">
        <w:rPr>
          <w:rFonts w:ascii="Arial" w:hAnsi="Arial" w:cs="Arial"/>
          <w:sz w:val="20"/>
          <w:szCs w:val="20"/>
        </w:rPr>
        <w:t>.2.</w:t>
      </w:r>
      <w:r w:rsidR="00A34101" w:rsidRPr="006837D5">
        <w:rPr>
          <w:rFonts w:ascii="Arial" w:hAnsi="Arial" w:cs="Arial"/>
          <w:sz w:val="20"/>
          <w:szCs w:val="20"/>
        </w:rPr>
        <w:t xml:space="preserve"> </w:t>
      </w:r>
      <w:r w:rsidR="00FF2B90" w:rsidRPr="006837D5">
        <w:rPr>
          <w:rFonts w:ascii="Arial" w:hAnsi="Arial" w:cs="Arial"/>
          <w:sz w:val="20"/>
          <w:szCs w:val="20"/>
        </w:rPr>
        <w:t>“Neatitikčių suvestinė“.</w:t>
      </w:r>
    </w:p>
    <w:p w14:paraId="33EEEBEA" w14:textId="7F24F33F" w:rsidR="00FF2B90" w:rsidRPr="006837D5" w:rsidRDefault="003C669A" w:rsidP="007B0670">
      <w:pPr>
        <w:tabs>
          <w:tab w:val="left" w:pos="0"/>
        </w:tabs>
        <w:spacing w:after="0" w:line="240" w:lineRule="auto"/>
        <w:contextualSpacing/>
        <w:mirrorIndents/>
        <w:jc w:val="both"/>
        <w:rPr>
          <w:rFonts w:ascii="Arial" w:hAnsi="Arial" w:cs="Arial"/>
          <w:sz w:val="20"/>
          <w:szCs w:val="20"/>
        </w:rPr>
      </w:pPr>
      <w:r w:rsidRPr="006837D5">
        <w:rPr>
          <w:rFonts w:ascii="Arial" w:hAnsi="Arial" w:cs="Arial"/>
          <w:sz w:val="20"/>
          <w:szCs w:val="20"/>
        </w:rPr>
        <w:t xml:space="preserve">3.10. </w:t>
      </w:r>
      <w:r w:rsidR="00FF2B90" w:rsidRPr="006837D5">
        <w:rPr>
          <w:rFonts w:ascii="Arial" w:hAnsi="Arial" w:cs="Arial"/>
          <w:sz w:val="20"/>
          <w:szCs w:val="20"/>
        </w:rPr>
        <w:t>Tais atvejais</w:t>
      </w:r>
      <w:r w:rsidR="007515F4">
        <w:rPr>
          <w:rFonts w:ascii="Arial" w:hAnsi="Arial" w:cs="Arial"/>
          <w:sz w:val="20"/>
          <w:szCs w:val="20"/>
        </w:rPr>
        <w:t>,</w:t>
      </w:r>
      <w:r w:rsidR="00FF2B90" w:rsidRPr="006837D5">
        <w:rPr>
          <w:rFonts w:ascii="Arial" w:hAnsi="Arial" w:cs="Arial"/>
          <w:sz w:val="20"/>
          <w:szCs w:val="20"/>
        </w:rPr>
        <w:t xml:space="preserve"> kai pagrįstų </w:t>
      </w:r>
      <w:r w:rsidR="00B23F25" w:rsidRPr="006837D5">
        <w:rPr>
          <w:rFonts w:ascii="Arial" w:hAnsi="Arial" w:cs="Arial"/>
          <w:sz w:val="20"/>
          <w:szCs w:val="20"/>
        </w:rPr>
        <w:t>N</w:t>
      </w:r>
      <w:r w:rsidR="00FF2B90" w:rsidRPr="006837D5">
        <w:rPr>
          <w:rFonts w:ascii="Arial" w:hAnsi="Arial" w:cs="Arial"/>
          <w:sz w:val="20"/>
          <w:szCs w:val="20"/>
        </w:rPr>
        <w:t>e</w:t>
      </w:r>
      <w:r w:rsidR="00023D67" w:rsidRPr="006837D5">
        <w:rPr>
          <w:rFonts w:ascii="Arial" w:hAnsi="Arial" w:cs="Arial"/>
          <w:sz w:val="20"/>
          <w:szCs w:val="20"/>
        </w:rPr>
        <w:t xml:space="preserve">atitikčių kiekis didesnis nei </w:t>
      </w:r>
      <w:r w:rsidR="00FF2B90" w:rsidRPr="006837D5">
        <w:rPr>
          <w:rFonts w:ascii="Arial" w:hAnsi="Arial" w:cs="Arial"/>
          <w:sz w:val="20"/>
          <w:szCs w:val="20"/>
        </w:rPr>
        <w:t xml:space="preserve">0,2 proc. </w:t>
      </w:r>
      <w:r w:rsidR="005C4ABB" w:rsidRPr="006837D5">
        <w:rPr>
          <w:rFonts w:ascii="Arial" w:hAnsi="Arial" w:cs="Arial"/>
          <w:sz w:val="20"/>
          <w:szCs w:val="20"/>
        </w:rPr>
        <w:t xml:space="preserve">nuo užregistruotų kreipinių kiekio (kaip aprašyta 3.6.1 punkte) </w:t>
      </w:r>
      <w:r w:rsidR="0042661A" w:rsidRPr="006837D5">
        <w:rPr>
          <w:rFonts w:ascii="Arial" w:hAnsi="Arial" w:cs="Arial"/>
          <w:sz w:val="20"/>
          <w:szCs w:val="20"/>
        </w:rPr>
        <w:t xml:space="preserve">Paslaugų </w:t>
      </w:r>
      <w:r w:rsidR="00FF2B90" w:rsidRPr="006837D5">
        <w:rPr>
          <w:rFonts w:ascii="Arial" w:hAnsi="Arial" w:cs="Arial"/>
          <w:sz w:val="20"/>
          <w:szCs w:val="20"/>
        </w:rPr>
        <w:t xml:space="preserve">teikėjas ne vėliau kaip per 5 (penkias) darbo dienas pasibaigus ataskaitiniam laikotarpiui, pateikia raštu veiksmų planą kuriame nurodo: priežastis lėmusias </w:t>
      </w:r>
      <w:r w:rsidR="005E55A4" w:rsidRPr="006837D5">
        <w:rPr>
          <w:rFonts w:ascii="Arial" w:hAnsi="Arial" w:cs="Arial"/>
          <w:sz w:val="20"/>
          <w:szCs w:val="20"/>
        </w:rPr>
        <w:t>N</w:t>
      </w:r>
      <w:r w:rsidR="00FF2B90" w:rsidRPr="006837D5">
        <w:rPr>
          <w:rFonts w:ascii="Arial" w:hAnsi="Arial" w:cs="Arial"/>
          <w:sz w:val="20"/>
          <w:szCs w:val="20"/>
        </w:rPr>
        <w:t xml:space="preserve">eatitiktis, veiksmus kuriuos įgyvendins savo lėšomis pagrįstų </w:t>
      </w:r>
      <w:r w:rsidR="005E55A4" w:rsidRPr="006837D5">
        <w:rPr>
          <w:rFonts w:ascii="Arial" w:hAnsi="Arial" w:cs="Arial"/>
          <w:sz w:val="20"/>
          <w:szCs w:val="20"/>
        </w:rPr>
        <w:t>N</w:t>
      </w:r>
      <w:r w:rsidR="00FF2B90" w:rsidRPr="006837D5">
        <w:rPr>
          <w:rFonts w:ascii="Arial" w:hAnsi="Arial" w:cs="Arial"/>
          <w:sz w:val="20"/>
          <w:szCs w:val="20"/>
        </w:rPr>
        <w:t>eatitikčių lygio užtikrinimui</w:t>
      </w:r>
      <w:r w:rsidR="005B322A" w:rsidRPr="006837D5">
        <w:rPr>
          <w:rFonts w:ascii="Arial" w:hAnsi="Arial" w:cs="Arial"/>
          <w:sz w:val="20"/>
          <w:szCs w:val="20"/>
        </w:rPr>
        <w:t>, terminą per kurį bus atlikti nurodyti veiksmai</w:t>
      </w:r>
      <w:r w:rsidR="00FF2B90" w:rsidRPr="006837D5">
        <w:rPr>
          <w:rFonts w:ascii="Arial" w:hAnsi="Arial" w:cs="Arial"/>
          <w:sz w:val="20"/>
          <w:szCs w:val="20"/>
        </w:rPr>
        <w:t>.</w:t>
      </w:r>
      <w:r w:rsidR="005B322A" w:rsidRPr="006837D5">
        <w:rPr>
          <w:rFonts w:ascii="Arial" w:hAnsi="Arial" w:cs="Arial"/>
          <w:sz w:val="20"/>
          <w:szCs w:val="20"/>
        </w:rPr>
        <w:t xml:space="preserve"> Pasibaigus numatytam terminui raštu </w:t>
      </w:r>
      <w:r w:rsidR="0042661A" w:rsidRPr="006837D5">
        <w:rPr>
          <w:rFonts w:ascii="Arial" w:hAnsi="Arial" w:cs="Arial"/>
          <w:sz w:val="20"/>
          <w:szCs w:val="20"/>
        </w:rPr>
        <w:t xml:space="preserve">pateikia </w:t>
      </w:r>
      <w:r w:rsidR="005B322A" w:rsidRPr="006837D5">
        <w:rPr>
          <w:rFonts w:ascii="Arial" w:hAnsi="Arial" w:cs="Arial"/>
          <w:sz w:val="20"/>
          <w:szCs w:val="20"/>
        </w:rPr>
        <w:t>apibendrinimą, ar numatyti veiksmai padėjo/nepadėjo. Jei nepadėjo tai dėl kokių priežasčių, kokie veiksmai numatyti toliau ir per kurį laiką jie bus įgyvendinti Paslaugų teikėjo kaštais.</w:t>
      </w:r>
      <w:r w:rsidR="00FF2B90" w:rsidRPr="006837D5">
        <w:rPr>
          <w:rFonts w:ascii="Arial" w:hAnsi="Arial" w:cs="Arial"/>
          <w:sz w:val="20"/>
          <w:szCs w:val="20"/>
        </w:rPr>
        <w:t xml:space="preserve"> </w:t>
      </w:r>
    </w:p>
    <w:p w14:paraId="6FDD3B02" w14:textId="77777777" w:rsidR="00FF2B90" w:rsidRPr="006837D5" w:rsidRDefault="00FF2B90" w:rsidP="007B0670">
      <w:pPr>
        <w:tabs>
          <w:tab w:val="left" w:pos="567"/>
          <w:tab w:val="left" w:pos="709"/>
        </w:tabs>
        <w:spacing w:after="0" w:line="240" w:lineRule="auto"/>
        <w:contextualSpacing/>
        <w:mirrorIndents/>
        <w:jc w:val="both"/>
        <w:rPr>
          <w:rFonts w:ascii="Arial" w:hAnsi="Arial" w:cs="Arial"/>
          <w:sz w:val="20"/>
          <w:szCs w:val="20"/>
        </w:rPr>
      </w:pPr>
    </w:p>
    <w:p w14:paraId="152DB51D" w14:textId="35A32840" w:rsidR="00FF2B90" w:rsidRPr="006837D5" w:rsidRDefault="00FF2B90" w:rsidP="007B0670">
      <w:pPr>
        <w:tabs>
          <w:tab w:val="left" w:pos="567"/>
          <w:tab w:val="left" w:pos="709"/>
        </w:tabs>
        <w:spacing w:after="0" w:line="240" w:lineRule="auto"/>
        <w:contextualSpacing/>
        <w:mirrorIndents/>
        <w:jc w:val="both"/>
        <w:rPr>
          <w:rFonts w:ascii="Arial" w:hAnsi="Arial" w:cs="Arial"/>
          <w:sz w:val="20"/>
          <w:szCs w:val="20"/>
        </w:rPr>
      </w:pPr>
      <w:r w:rsidRPr="006837D5">
        <w:rPr>
          <w:rFonts w:ascii="Arial" w:hAnsi="Arial" w:cs="Arial"/>
          <w:sz w:val="20"/>
          <w:szCs w:val="20"/>
        </w:rPr>
        <w:t>Lentelė Nr.</w:t>
      </w:r>
      <w:r w:rsidR="007808E9" w:rsidRPr="006837D5">
        <w:rPr>
          <w:rFonts w:ascii="Arial" w:hAnsi="Arial" w:cs="Arial"/>
          <w:sz w:val="20"/>
          <w:szCs w:val="20"/>
        </w:rPr>
        <w:t xml:space="preserve"> </w:t>
      </w:r>
      <w:r w:rsidR="00DB5F75" w:rsidRPr="006837D5">
        <w:rPr>
          <w:rFonts w:ascii="Arial" w:hAnsi="Arial" w:cs="Arial"/>
          <w:sz w:val="20"/>
          <w:szCs w:val="20"/>
        </w:rPr>
        <w:t>3</w:t>
      </w:r>
      <w:r w:rsidR="00606E69" w:rsidRPr="006837D5">
        <w:rPr>
          <w:rFonts w:ascii="Arial" w:hAnsi="Arial" w:cs="Arial"/>
          <w:sz w:val="20"/>
          <w:szCs w:val="20"/>
        </w:rPr>
        <w:t>.2.</w:t>
      </w:r>
      <w:r w:rsidR="00DB5F75" w:rsidRPr="006837D5">
        <w:rPr>
          <w:rFonts w:ascii="Arial" w:hAnsi="Arial" w:cs="Arial"/>
          <w:sz w:val="20"/>
          <w:szCs w:val="20"/>
        </w:rPr>
        <w:t xml:space="preserve"> </w:t>
      </w:r>
      <w:r w:rsidRPr="006837D5">
        <w:rPr>
          <w:rFonts w:ascii="Arial" w:hAnsi="Arial" w:cs="Arial"/>
          <w:sz w:val="20"/>
          <w:szCs w:val="20"/>
        </w:rPr>
        <w:t>“Neatitikčių suvestinė“</w:t>
      </w:r>
    </w:p>
    <w:tbl>
      <w:tblPr>
        <w:tblStyle w:val="TableGrid"/>
        <w:tblW w:w="7932" w:type="dxa"/>
        <w:jc w:val="center"/>
        <w:tblLayout w:type="fixed"/>
        <w:tblLook w:val="04A0" w:firstRow="1" w:lastRow="0" w:firstColumn="1" w:lastColumn="0" w:noHBand="0" w:noVBand="1"/>
      </w:tblPr>
      <w:tblGrid>
        <w:gridCol w:w="476"/>
        <w:gridCol w:w="796"/>
        <w:gridCol w:w="938"/>
        <w:gridCol w:w="661"/>
        <w:gridCol w:w="780"/>
        <w:gridCol w:w="1105"/>
        <w:gridCol w:w="1348"/>
        <w:gridCol w:w="918"/>
        <w:gridCol w:w="910"/>
      </w:tblGrid>
      <w:tr w:rsidR="00963D9B" w:rsidRPr="006837D5" w14:paraId="1A1C9214" w14:textId="199FE8B6" w:rsidTr="00963D9B">
        <w:trPr>
          <w:trHeight w:val="466"/>
          <w:jc w:val="center"/>
        </w:trPr>
        <w:tc>
          <w:tcPr>
            <w:tcW w:w="476" w:type="dxa"/>
          </w:tcPr>
          <w:p w14:paraId="3ED908D7" w14:textId="77777777" w:rsidR="001B0CEC" w:rsidRPr="006837D5" w:rsidRDefault="001B0CEC" w:rsidP="007B0670">
            <w:pPr>
              <w:tabs>
                <w:tab w:val="left" w:pos="426"/>
              </w:tabs>
              <w:contextualSpacing/>
              <w:mirrorIndents/>
              <w:jc w:val="both"/>
              <w:rPr>
                <w:rFonts w:ascii="Arial" w:hAnsi="Arial" w:cs="Arial"/>
                <w:sz w:val="16"/>
                <w:szCs w:val="16"/>
              </w:rPr>
            </w:pPr>
          </w:p>
          <w:p w14:paraId="32ED528C" w14:textId="77777777" w:rsidR="001B0CEC" w:rsidRPr="006837D5" w:rsidRDefault="001B0CEC" w:rsidP="007B0670">
            <w:pPr>
              <w:tabs>
                <w:tab w:val="left" w:pos="426"/>
              </w:tabs>
              <w:contextualSpacing/>
              <w:mirrorIndents/>
              <w:jc w:val="both"/>
              <w:rPr>
                <w:rFonts w:ascii="Arial" w:hAnsi="Arial" w:cs="Arial"/>
                <w:sz w:val="16"/>
                <w:szCs w:val="16"/>
              </w:rPr>
            </w:pPr>
          </w:p>
          <w:p w14:paraId="7B1626B0" w14:textId="0B7EA306" w:rsidR="001B0CEC" w:rsidRPr="006837D5" w:rsidRDefault="001B0CEC" w:rsidP="007B0670">
            <w:pPr>
              <w:tabs>
                <w:tab w:val="left" w:pos="426"/>
              </w:tabs>
              <w:contextualSpacing/>
              <w:mirrorIndents/>
              <w:jc w:val="both"/>
              <w:rPr>
                <w:rFonts w:ascii="Arial" w:hAnsi="Arial" w:cs="Arial"/>
                <w:sz w:val="16"/>
                <w:szCs w:val="16"/>
              </w:rPr>
            </w:pPr>
            <w:r w:rsidRPr="006837D5">
              <w:rPr>
                <w:rFonts w:ascii="Arial" w:hAnsi="Arial" w:cs="Arial"/>
                <w:sz w:val="16"/>
                <w:szCs w:val="16"/>
              </w:rPr>
              <w:t>Nr.</w:t>
            </w:r>
          </w:p>
        </w:tc>
        <w:tc>
          <w:tcPr>
            <w:tcW w:w="796" w:type="dxa"/>
            <w:vAlign w:val="center"/>
          </w:tcPr>
          <w:p w14:paraId="1589D6E8" w14:textId="64B12646" w:rsidR="001B0CEC" w:rsidRPr="006837D5" w:rsidRDefault="001B0CEC" w:rsidP="007B0670">
            <w:pPr>
              <w:tabs>
                <w:tab w:val="left" w:pos="426"/>
              </w:tabs>
              <w:contextualSpacing/>
              <w:mirrorIndents/>
              <w:jc w:val="both"/>
              <w:rPr>
                <w:rFonts w:ascii="Arial" w:hAnsi="Arial" w:cs="Arial"/>
                <w:sz w:val="16"/>
                <w:szCs w:val="16"/>
              </w:rPr>
            </w:pPr>
            <w:r w:rsidRPr="006837D5">
              <w:rPr>
                <w:rFonts w:ascii="Arial" w:hAnsi="Arial" w:cs="Arial"/>
                <w:sz w:val="16"/>
                <w:szCs w:val="16"/>
              </w:rPr>
              <w:t>Gavimo data</w:t>
            </w:r>
          </w:p>
        </w:tc>
        <w:tc>
          <w:tcPr>
            <w:tcW w:w="938" w:type="dxa"/>
            <w:vAlign w:val="center"/>
          </w:tcPr>
          <w:p w14:paraId="64062CB0" w14:textId="1E05A830" w:rsidR="001B0CEC" w:rsidRPr="006837D5" w:rsidRDefault="001B0CEC" w:rsidP="007B0670">
            <w:pPr>
              <w:tabs>
                <w:tab w:val="left" w:pos="426"/>
              </w:tabs>
              <w:contextualSpacing/>
              <w:mirrorIndents/>
              <w:jc w:val="both"/>
              <w:rPr>
                <w:rFonts w:ascii="Arial" w:hAnsi="Arial" w:cs="Arial"/>
                <w:sz w:val="16"/>
                <w:szCs w:val="16"/>
              </w:rPr>
            </w:pPr>
            <w:r w:rsidRPr="006837D5">
              <w:rPr>
                <w:rFonts w:ascii="Arial" w:hAnsi="Arial" w:cs="Arial"/>
                <w:sz w:val="16"/>
                <w:szCs w:val="16"/>
              </w:rPr>
              <w:t>Atsakymo data</w:t>
            </w:r>
          </w:p>
        </w:tc>
        <w:tc>
          <w:tcPr>
            <w:tcW w:w="661" w:type="dxa"/>
            <w:vAlign w:val="center"/>
          </w:tcPr>
          <w:p w14:paraId="5BED54CC" w14:textId="04F4482A" w:rsidR="001B0CEC" w:rsidRPr="006837D5" w:rsidRDefault="001B0CEC" w:rsidP="007B0670">
            <w:pPr>
              <w:tabs>
                <w:tab w:val="left" w:pos="426"/>
              </w:tabs>
              <w:contextualSpacing/>
              <w:mirrorIndents/>
              <w:jc w:val="both"/>
              <w:rPr>
                <w:rFonts w:ascii="Arial" w:hAnsi="Arial" w:cs="Arial"/>
                <w:sz w:val="16"/>
                <w:szCs w:val="16"/>
              </w:rPr>
            </w:pPr>
            <w:r w:rsidRPr="006837D5">
              <w:rPr>
                <w:rFonts w:ascii="Arial" w:hAnsi="Arial" w:cs="Arial"/>
                <w:sz w:val="16"/>
                <w:szCs w:val="16"/>
              </w:rPr>
              <w:t>Tema</w:t>
            </w:r>
          </w:p>
        </w:tc>
        <w:tc>
          <w:tcPr>
            <w:tcW w:w="780" w:type="dxa"/>
            <w:vAlign w:val="center"/>
          </w:tcPr>
          <w:p w14:paraId="3ADAEF6D" w14:textId="6857BA84" w:rsidR="001B0CEC" w:rsidRPr="006837D5" w:rsidRDefault="001B0CEC" w:rsidP="007B0670">
            <w:pPr>
              <w:tabs>
                <w:tab w:val="left" w:pos="426"/>
              </w:tabs>
              <w:contextualSpacing/>
              <w:mirrorIndents/>
              <w:jc w:val="both"/>
              <w:rPr>
                <w:rFonts w:ascii="Arial" w:hAnsi="Arial" w:cs="Arial"/>
                <w:sz w:val="16"/>
                <w:szCs w:val="16"/>
              </w:rPr>
            </w:pPr>
            <w:r w:rsidRPr="006837D5">
              <w:rPr>
                <w:rFonts w:ascii="Arial" w:hAnsi="Arial" w:cs="Arial"/>
                <w:sz w:val="16"/>
                <w:szCs w:val="16"/>
              </w:rPr>
              <w:t>Turinys</w:t>
            </w:r>
          </w:p>
        </w:tc>
        <w:tc>
          <w:tcPr>
            <w:tcW w:w="1105" w:type="dxa"/>
          </w:tcPr>
          <w:p w14:paraId="769C6A0D" w14:textId="77777777" w:rsidR="001B0CEC" w:rsidRPr="006837D5" w:rsidRDefault="001B0CEC" w:rsidP="007B0670">
            <w:pPr>
              <w:tabs>
                <w:tab w:val="left" w:pos="426"/>
              </w:tabs>
              <w:contextualSpacing/>
              <w:mirrorIndents/>
              <w:jc w:val="both"/>
              <w:rPr>
                <w:rFonts w:ascii="Arial" w:hAnsi="Arial" w:cs="Arial"/>
                <w:sz w:val="16"/>
                <w:szCs w:val="16"/>
              </w:rPr>
            </w:pPr>
          </w:p>
          <w:p w14:paraId="518D0823" w14:textId="146B6207" w:rsidR="001B0CEC" w:rsidRPr="006837D5" w:rsidRDefault="001B0CEC" w:rsidP="007B0670">
            <w:pPr>
              <w:tabs>
                <w:tab w:val="left" w:pos="426"/>
              </w:tabs>
              <w:contextualSpacing/>
              <w:mirrorIndents/>
              <w:jc w:val="both"/>
              <w:rPr>
                <w:rFonts w:ascii="Arial" w:hAnsi="Arial" w:cs="Arial"/>
                <w:sz w:val="16"/>
                <w:szCs w:val="16"/>
              </w:rPr>
            </w:pPr>
            <w:r w:rsidRPr="006837D5">
              <w:rPr>
                <w:rFonts w:ascii="Arial" w:hAnsi="Arial" w:cs="Arial"/>
                <w:sz w:val="16"/>
                <w:szCs w:val="16"/>
              </w:rPr>
              <w:t>Pagrįstumas Taip/Ne</w:t>
            </w:r>
          </w:p>
        </w:tc>
        <w:tc>
          <w:tcPr>
            <w:tcW w:w="1348" w:type="dxa"/>
          </w:tcPr>
          <w:p w14:paraId="56A47067" w14:textId="77777777" w:rsidR="001B0CEC" w:rsidRPr="006837D5" w:rsidRDefault="001B0CEC" w:rsidP="007B0670">
            <w:pPr>
              <w:tabs>
                <w:tab w:val="left" w:pos="426"/>
              </w:tabs>
              <w:contextualSpacing/>
              <w:mirrorIndents/>
              <w:jc w:val="both"/>
              <w:rPr>
                <w:rFonts w:ascii="Arial" w:hAnsi="Arial" w:cs="Arial"/>
                <w:sz w:val="16"/>
                <w:szCs w:val="16"/>
              </w:rPr>
            </w:pPr>
          </w:p>
          <w:p w14:paraId="0A38D8F8" w14:textId="699D67CF" w:rsidR="001B0CEC" w:rsidRPr="006837D5" w:rsidRDefault="001B0CEC" w:rsidP="007B0670">
            <w:pPr>
              <w:tabs>
                <w:tab w:val="left" w:pos="426"/>
              </w:tabs>
              <w:contextualSpacing/>
              <w:mirrorIndents/>
              <w:jc w:val="both"/>
              <w:rPr>
                <w:rFonts w:ascii="Arial" w:hAnsi="Arial" w:cs="Arial"/>
                <w:sz w:val="16"/>
                <w:szCs w:val="16"/>
              </w:rPr>
            </w:pPr>
            <w:r w:rsidRPr="006837D5">
              <w:rPr>
                <w:rFonts w:ascii="Arial" w:hAnsi="Arial" w:cs="Arial"/>
                <w:sz w:val="16"/>
                <w:szCs w:val="16"/>
              </w:rPr>
              <w:t>Identifikavimo nr. (UVIS nr,/ tel nr/kreipinio nr/objekto nr. ir pan.)</w:t>
            </w:r>
          </w:p>
        </w:tc>
        <w:tc>
          <w:tcPr>
            <w:tcW w:w="918" w:type="dxa"/>
          </w:tcPr>
          <w:p w14:paraId="23C5D8BF" w14:textId="77777777" w:rsidR="001B0CEC" w:rsidRPr="006837D5" w:rsidRDefault="001B0CEC" w:rsidP="007B0670">
            <w:pPr>
              <w:tabs>
                <w:tab w:val="left" w:pos="426"/>
              </w:tabs>
              <w:contextualSpacing/>
              <w:mirrorIndents/>
              <w:jc w:val="both"/>
              <w:rPr>
                <w:rFonts w:ascii="Arial" w:hAnsi="Arial" w:cs="Arial"/>
                <w:sz w:val="16"/>
                <w:szCs w:val="16"/>
              </w:rPr>
            </w:pPr>
          </w:p>
          <w:p w14:paraId="7041746E" w14:textId="7D78F116" w:rsidR="001B0CEC" w:rsidRPr="006837D5" w:rsidRDefault="001B0CEC" w:rsidP="007B0670">
            <w:pPr>
              <w:tabs>
                <w:tab w:val="left" w:pos="426"/>
              </w:tabs>
              <w:contextualSpacing/>
              <w:mirrorIndents/>
              <w:jc w:val="both"/>
              <w:rPr>
                <w:rFonts w:ascii="Arial" w:hAnsi="Arial" w:cs="Arial"/>
                <w:sz w:val="16"/>
                <w:szCs w:val="16"/>
              </w:rPr>
            </w:pPr>
            <w:r w:rsidRPr="006837D5">
              <w:rPr>
                <w:rFonts w:ascii="Arial" w:hAnsi="Arial" w:cs="Arial"/>
                <w:sz w:val="16"/>
                <w:szCs w:val="16"/>
              </w:rPr>
              <w:t>Gedimų linija / Skirstymo</w:t>
            </w:r>
          </w:p>
        </w:tc>
        <w:tc>
          <w:tcPr>
            <w:tcW w:w="910" w:type="dxa"/>
          </w:tcPr>
          <w:p w14:paraId="6E3063A8" w14:textId="77777777" w:rsidR="001B0CEC" w:rsidRPr="006837D5" w:rsidRDefault="001B0CEC" w:rsidP="007B0670">
            <w:pPr>
              <w:tabs>
                <w:tab w:val="left" w:pos="426"/>
              </w:tabs>
              <w:contextualSpacing/>
              <w:mirrorIndents/>
              <w:jc w:val="both"/>
              <w:rPr>
                <w:rFonts w:ascii="Arial" w:hAnsi="Arial" w:cs="Arial"/>
                <w:sz w:val="16"/>
                <w:szCs w:val="16"/>
              </w:rPr>
            </w:pPr>
          </w:p>
          <w:p w14:paraId="3A050295" w14:textId="77777777" w:rsidR="001B0CEC" w:rsidRPr="006837D5" w:rsidRDefault="001B0CEC" w:rsidP="007B0670">
            <w:pPr>
              <w:tabs>
                <w:tab w:val="left" w:pos="426"/>
              </w:tabs>
              <w:contextualSpacing/>
              <w:mirrorIndents/>
              <w:jc w:val="both"/>
              <w:rPr>
                <w:rFonts w:ascii="Arial" w:hAnsi="Arial" w:cs="Arial"/>
                <w:sz w:val="16"/>
                <w:szCs w:val="16"/>
              </w:rPr>
            </w:pPr>
          </w:p>
          <w:p w14:paraId="26AF5F0B" w14:textId="516C1240" w:rsidR="001B0CEC" w:rsidRPr="006837D5" w:rsidRDefault="001B0CEC" w:rsidP="007B0670">
            <w:pPr>
              <w:tabs>
                <w:tab w:val="left" w:pos="426"/>
              </w:tabs>
              <w:contextualSpacing/>
              <w:mirrorIndents/>
              <w:jc w:val="both"/>
              <w:rPr>
                <w:rFonts w:ascii="Arial" w:hAnsi="Arial" w:cs="Arial"/>
                <w:sz w:val="16"/>
                <w:szCs w:val="16"/>
              </w:rPr>
            </w:pPr>
            <w:r w:rsidRPr="006837D5">
              <w:rPr>
                <w:rFonts w:ascii="Arial" w:hAnsi="Arial" w:cs="Arial"/>
                <w:sz w:val="16"/>
                <w:szCs w:val="16"/>
              </w:rPr>
              <w:t>Veiksmas</w:t>
            </w:r>
          </w:p>
        </w:tc>
      </w:tr>
      <w:tr w:rsidR="00963D9B" w:rsidRPr="006837D5" w14:paraId="7E48099C" w14:textId="43476342" w:rsidTr="00963D9B">
        <w:trPr>
          <w:trHeight w:val="261"/>
          <w:jc w:val="center"/>
        </w:trPr>
        <w:tc>
          <w:tcPr>
            <w:tcW w:w="476" w:type="dxa"/>
          </w:tcPr>
          <w:p w14:paraId="35BDE4EF" w14:textId="77777777" w:rsidR="001B0CEC" w:rsidRPr="006837D5" w:rsidRDefault="001B0CEC" w:rsidP="007B0670">
            <w:pPr>
              <w:tabs>
                <w:tab w:val="left" w:pos="426"/>
              </w:tabs>
              <w:contextualSpacing/>
              <w:mirrorIndents/>
              <w:jc w:val="both"/>
              <w:rPr>
                <w:rFonts w:ascii="Arial" w:hAnsi="Arial" w:cs="Arial"/>
                <w:sz w:val="16"/>
                <w:szCs w:val="16"/>
              </w:rPr>
            </w:pPr>
          </w:p>
        </w:tc>
        <w:tc>
          <w:tcPr>
            <w:tcW w:w="796" w:type="dxa"/>
          </w:tcPr>
          <w:p w14:paraId="551CD551" w14:textId="3D45B1AC" w:rsidR="001B0CEC" w:rsidRPr="006837D5" w:rsidRDefault="001B0CEC" w:rsidP="007B0670">
            <w:pPr>
              <w:tabs>
                <w:tab w:val="left" w:pos="426"/>
              </w:tabs>
              <w:contextualSpacing/>
              <w:mirrorIndents/>
              <w:jc w:val="both"/>
              <w:rPr>
                <w:rFonts w:ascii="Arial" w:hAnsi="Arial" w:cs="Arial"/>
                <w:sz w:val="16"/>
                <w:szCs w:val="16"/>
              </w:rPr>
            </w:pPr>
          </w:p>
        </w:tc>
        <w:tc>
          <w:tcPr>
            <w:tcW w:w="938" w:type="dxa"/>
          </w:tcPr>
          <w:p w14:paraId="4E306C47" w14:textId="77777777" w:rsidR="001B0CEC" w:rsidRPr="006837D5" w:rsidRDefault="001B0CEC" w:rsidP="007B0670">
            <w:pPr>
              <w:tabs>
                <w:tab w:val="left" w:pos="426"/>
              </w:tabs>
              <w:contextualSpacing/>
              <w:mirrorIndents/>
              <w:jc w:val="both"/>
              <w:rPr>
                <w:rFonts w:ascii="Arial" w:hAnsi="Arial" w:cs="Arial"/>
                <w:sz w:val="16"/>
                <w:szCs w:val="16"/>
              </w:rPr>
            </w:pPr>
          </w:p>
        </w:tc>
        <w:tc>
          <w:tcPr>
            <w:tcW w:w="661" w:type="dxa"/>
          </w:tcPr>
          <w:p w14:paraId="32B6B031" w14:textId="77777777" w:rsidR="001B0CEC" w:rsidRPr="006837D5" w:rsidRDefault="001B0CEC" w:rsidP="007B0670">
            <w:pPr>
              <w:tabs>
                <w:tab w:val="left" w:pos="426"/>
              </w:tabs>
              <w:contextualSpacing/>
              <w:mirrorIndents/>
              <w:jc w:val="both"/>
              <w:rPr>
                <w:rFonts w:ascii="Arial" w:hAnsi="Arial" w:cs="Arial"/>
                <w:sz w:val="16"/>
                <w:szCs w:val="16"/>
              </w:rPr>
            </w:pPr>
          </w:p>
        </w:tc>
        <w:tc>
          <w:tcPr>
            <w:tcW w:w="780" w:type="dxa"/>
          </w:tcPr>
          <w:p w14:paraId="25921DD2" w14:textId="77777777" w:rsidR="001B0CEC" w:rsidRPr="006837D5" w:rsidRDefault="001B0CEC" w:rsidP="007B0670">
            <w:pPr>
              <w:tabs>
                <w:tab w:val="left" w:pos="426"/>
              </w:tabs>
              <w:contextualSpacing/>
              <w:mirrorIndents/>
              <w:jc w:val="both"/>
              <w:rPr>
                <w:rFonts w:ascii="Arial" w:hAnsi="Arial" w:cs="Arial"/>
                <w:sz w:val="16"/>
                <w:szCs w:val="16"/>
              </w:rPr>
            </w:pPr>
          </w:p>
        </w:tc>
        <w:tc>
          <w:tcPr>
            <w:tcW w:w="1105" w:type="dxa"/>
          </w:tcPr>
          <w:p w14:paraId="5E444853" w14:textId="77777777" w:rsidR="001B0CEC" w:rsidRPr="006837D5" w:rsidRDefault="001B0CEC" w:rsidP="007B0670">
            <w:pPr>
              <w:tabs>
                <w:tab w:val="left" w:pos="426"/>
              </w:tabs>
              <w:contextualSpacing/>
              <w:mirrorIndents/>
              <w:jc w:val="both"/>
              <w:rPr>
                <w:rFonts w:ascii="Arial" w:hAnsi="Arial" w:cs="Arial"/>
                <w:sz w:val="16"/>
                <w:szCs w:val="16"/>
              </w:rPr>
            </w:pPr>
          </w:p>
        </w:tc>
        <w:tc>
          <w:tcPr>
            <w:tcW w:w="1348" w:type="dxa"/>
          </w:tcPr>
          <w:p w14:paraId="079805B1" w14:textId="0C52C460" w:rsidR="001B0CEC" w:rsidRPr="006837D5" w:rsidRDefault="001B0CEC" w:rsidP="007B0670">
            <w:pPr>
              <w:tabs>
                <w:tab w:val="left" w:pos="426"/>
              </w:tabs>
              <w:contextualSpacing/>
              <w:mirrorIndents/>
              <w:jc w:val="both"/>
              <w:rPr>
                <w:rFonts w:ascii="Arial" w:hAnsi="Arial" w:cs="Arial"/>
                <w:sz w:val="16"/>
                <w:szCs w:val="16"/>
              </w:rPr>
            </w:pPr>
          </w:p>
        </w:tc>
        <w:tc>
          <w:tcPr>
            <w:tcW w:w="918" w:type="dxa"/>
          </w:tcPr>
          <w:p w14:paraId="0DBBF238" w14:textId="41E84B28" w:rsidR="001B0CEC" w:rsidRPr="006837D5" w:rsidRDefault="001B0CEC" w:rsidP="007B0670">
            <w:pPr>
              <w:tabs>
                <w:tab w:val="left" w:pos="426"/>
              </w:tabs>
              <w:contextualSpacing/>
              <w:mirrorIndents/>
              <w:jc w:val="both"/>
              <w:rPr>
                <w:rFonts w:ascii="Arial" w:hAnsi="Arial" w:cs="Arial"/>
                <w:sz w:val="16"/>
                <w:szCs w:val="16"/>
              </w:rPr>
            </w:pPr>
          </w:p>
        </w:tc>
        <w:tc>
          <w:tcPr>
            <w:tcW w:w="910" w:type="dxa"/>
          </w:tcPr>
          <w:p w14:paraId="24B7A3CF" w14:textId="77777777" w:rsidR="001B0CEC" w:rsidRPr="006837D5" w:rsidRDefault="001B0CEC" w:rsidP="007B0670">
            <w:pPr>
              <w:tabs>
                <w:tab w:val="left" w:pos="426"/>
              </w:tabs>
              <w:contextualSpacing/>
              <w:mirrorIndents/>
              <w:jc w:val="both"/>
              <w:rPr>
                <w:rFonts w:ascii="Arial" w:hAnsi="Arial" w:cs="Arial"/>
                <w:sz w:val="16"/>
                <w:szCs w:val="16"/>
              </w:rPr>
            </w:pPr>
          </w:p>
        </w:tc>
      </w:tr>
    </w:tbl>
    <w:p w14:paraId="2CA59983" w14:textId="77777777" w:rsidR="006A2CC9" w:rsidRPr="006837D5" w:rsidRDefault="006A2CC9" w:rsidP="007B0670">
      <w:pPr>
        <w:spacing w:after="0" w:line="240" w:lineRule="auto"/>
        <w:contextualSpacing/>
        <w:mirrorIndents/>
        <w:jc w:val="both"/>
        <w:rPr>
          <w:rFonts w:ascii="Arial" w:hAnsi="Arial" w:cs="Arial"/>
          <w:sz w:val="20"/>
          <w:szCs w:val="20"/>
        </w:rPr>
      </w:pPr>
    </w:p>
    <w:p w14:paraId="2226DC21" w14:textId="6E4AAFBD" w:rsidR="007920E3" w:rsidRPr="006837D5" w:rsidRDefault="003C669A" w:rsidP="007B0670">
      <w:pPr>
        <w:pStyle w:val="ListParagraph"/>
        <w:tabs>
          <w:tab w:val="left" w:pos="426"/>
        </w:tabs>
        <w:ind w:left="0"/>
        <w:mirrorIndents/>
        <w:jc w:val="center"/>
        <w:rPr>
          <w:rFonts w:ascii="Arial" w:hAnsi="Arial" w:cs="Arial"/>
          <w:b/>
          <w:caps/>
          <w:color w:val="000000"/>
        </w:rPr>
      </w:pPr>
      <w:r w:rsidRPr="006837D5">
        <w:rPr>
          <w:rFonts w:ascii="Arial" w:hAnsi="Arial" w:cs="Arial"/>
          <w:b/>
          <w:caps/>
          <w:color w:val="000000"/>
        </w:rPr>
        <w:t xml:space="preserve">4. </w:t>
      </w:r>
      <w:r w:rsidR="007920E3" w:rsidRPr="006837D5">
        <w:rPr>
          <w:rFonts w:ascii="Arial" w:hAnsi="Arial" w:cs="Arial"/>
          <w:b/>
          <w:caps/>
          <w:color w:val="000000"/>
        </w:rPr>
        <w:t>Įkaini</w:t>
      </w:r>
      <w:r w:rsidR="00595F90" w:rsidRPr="006837D5">
        <w:rPr>
          <w:rFonts w:ascii="Arial" w:hAnsi="Arial" w:cs="Arial"/>
          <w:b/>
          <w:caps/>
          <w:color w:val="000000"/>
        </w:rPr>
        <w:t>Ų</w:t>
      </w:r>
      <w:r w:rsidR="007920E3" w:rsidRPr="006837D5">
        <w:rPr>
          <w:rFonts w:ascii="Arial" w:hAnsi="Arial" w:cs="Arial"/>
          <w:b/>
          <w:caps/>
          <w:color w:val="000000"/>
        </w:rPr>
        <w:t xml:space="preserve"> perskaičiavimo, baudų apskaitymo </w:t>
      </w:r>
      <w:r w:rsidR="00595F90" w:rsidRPr="006837D5">
        <w:rPr>
          <w:rFonts w:ascii="Arial" w:hAnsi="Arial" w:cs="Arial"/>
          <w:b/>
          <w:caps/>
          <w:color w:val="000000"/>
        </w:rPr>
        <w:t>REZULTATŲ</w:t>
      </w:r>
      <w:r w:rsidR="007920E3" w:rsidRPr="006837D5">
        <w:rPr>
          <w:rFonts w:ascii="Arial" w:hAnsi="Arial" w:cs="Arial"/>
          <w:b/>
          <w:caps/>
          <w:color w:val="000000"/>
        </w:rPr>
        <w:t xml:space="preserve"> PATEIKIMAS</w:t>
      </w:r>
      <w:r w:rsidR="00595F90" w:rsidRPr="006837D5">
        <w:rPr>
          <w:rFonts w:ascii="Arial" w:hAnsi="Arial" w:cs="Arial"/>
          <w:b/>
          <w:caps/>
          <w:color w:val="000000"/>
        </w:rPr>
        <w:t>, BE MASINIŲ PIKŲ</w:t>
      </w:r>
    </w:p>
    <w:p w14:paraId="47D78FBE" w14:textId="77777777" w:rsidR="007920E3" w:rsidRPr="006837D5" w:rsidRDefault="007920E3" w:rsidP="007B0670">
      <w:pPr>
        <w:tabs>
          <w:tab w:val="left" w:pos="567"/>
          <w:tab w:val="left" w:pos="709"/>
        </w:tabs>
        <w:spacing w:after="0" w:line="240" w:lineRule="auto"/>
        <w:contextualSpacing/>
        <w:mirrorIndents/>
        <w:jc w:val="both"/>
        <w:rPr>
          <w:rFonts w:ascii="Arial" w:hAnsi="Arial" w:cs="Arial"/>
          <w:sz w:val="20"/>
          <w:szCs w:val="20"/>
        </w:rPr>
      </w:pPr>
    </w:p>
    <w:p w14:paraId="7491339D" w14:textId="6586E92A" w:rsidR="00DB5F75" w:rsidRPr="006837D5" w:rsidRDefault="007920E3" w:rsidP="007B0670">
      <w:pPr>
        <w:pStyle w:val="ListParagraph"/>
        <w:numPr>
          <w:ilvl w:val="1"/>
          <w:numId w:val="11"/>
        </w:numPr>
        <w:tabs>
          <w:tab w:val="left" w:pos="426"/>
        </w:tabs>
        <w:ind w:left="0" w:firstLine="0"/>
        <w:mirrorIndents/>
        <w:jc w:val="both"/>
        <w:rPr>
          <w:rFonts w:ascii="Arial" w:hAnsi="Arial" w:cs="Arial"/>
        </w:rPr>
      </w:pPr>
      <w:r w:rsidRPr="006837D5">
        <w:rPr>
          <w:rFonts w:ascii="Arial" w:hAnsi="Arial" w:cs="Arial"/>
        </w:rPr>
        <w:t xml:space="preserve"> Paslaugų teikėjas </w:t>
      </w:r>
      <w:r w:rsidR="00DB5F75" w:rsidRPr="006837D5">
        <w:rPr>
          <w:rFonts w:ascii="Arial" w:hAnsi="Arial" w:cs="Arial"/>
        </w:rPr>
        <w:t xml:space="preserve">kasdien pateikia ataskaitą </w:t>
      </w:r>
      <w:r w:rsidR="0042661A" w:rsidRPr="006837D5">
        <w:rPr>
          <w:rFonts w:ascii="Arial" w:hAnsi="Arial" w:cs="Arial"/>
        </w:rPr>
        <w:t xml:space="preserve">pagal šios procedūros </w:t>
      </w:r>
      <w:r w:rsidR="00DB5F75" w:rsidRPr="006837D5">
        <w:rPr>
          <w:rFonts w:ascii="Arial" w:hAnsi="Arial" w:cs="Arial"/>
        </w:rPr>
        <w:t>Lentel</w:t>
      </w:r>
      <w:r w:rsidR="002D654E" w:rsidRPr="006837D5">
        <w:rPr>
          <w:rFonts w:ascii="Arial" w:hAnsi="Arial" w:cs="Arial"/>
        </w:rPr>
        <w:t>ė</w:t>
      </w:r>
      <w:r w:rsidR="0042661A" w:rsidRPr="006837D5">
        <w:rPr>
          <w:rFonts w:ascii="Arial" w:hAnsi="Arial" w:cs="Arial"/>
        </w:rPr>
        <w:t>je</w:t>
      </w:r>
      <w:r w:rsidR="00DB5F75" w:rsidRPr="006837D5">
        <w:rPr>
          <w:rFonts w:ascii="Arial" w:hAnsi="Arial" w:cs="Arial"/>
        </w:rPr>
        <w:t xml:space="preserve"> Nr. 4 „Įkainių perskaičiavim</w:t>
      </w:r>
      <w:r w:rsidR="002D654E" w:rsidRPr="006837D5">
        <w:rPr>
          <w:rFonts w:ascii="Arial" w:hAnsi="Arial" w:cs="Arial"/>
        </w:rPr>
        <w:t xml:space="preserve">o </w:t>
      </w:r>
      <w:r w:rsidR="00680535">
        <w:rPr>
          <w:rFonts w:ascii="Arial" w:hAnsi="Arial" w:cs="Arial"/>
        </w:rPr>
        <w:t>ataskaita</w:t>
      </w:r>
      <w:r w:rsidR="00680535" w:rsidRPr="006837D5">
        <w:rPr>
          <w:rFonts w:ascii="Arial" w:hAnsi="Arial" w:cs="Arial"/>
        </w:rPr>
        <w:t xml:space="preserve"> </w:t>
      </w:r>
      <w:r w:rsidR="00DB5F75" w:rsidRPr="006837D5">
        <w:rPr>
          <w:rFonts w:ascii="Arial" w:hAnsi="Arial" w:cs="Arial"/>
        </w:rPr>
        <w:t>už dieną“</w:t>
      </w:r>
      <w:r w:rsidR="0042661A" w:rsidRPr="006837D5">
        <w:rPr>
          <w:rFonts w:ascii="Arial" w:hAnsi="Arial" w:cs="Arial"/>
        </w:rPr>
        <w:t xml:space="preserve"> pateiktą formą</w:t>
      </w:r>
      <w:r w:rsidR="00DB5F75" w:rsidRPr="006837D5">
        <w:rPr>
          <w:rFonts w:ascii="Arial" w:hAnsi="Arial" w:cs="Arial"/>
        </w:rPr>
        <w:t xml:space="preserve">, už praėjusią dieną. </w:t>
      </w:r>
    </w:p>
    <w:p w14:paraId="3FA2F534" w14:textId="41620F10" w:rsidR="00595F90" w:rsidRPr="006837D5" w:rsidRDefault="00DB5F75" w:rsidP="007B0670">
      <w:pPr>
        <w:pStyle w:val="ListParagraph"/>
        <w:numPr>
          <w:ilvl w:val="1"/>
          <w:numId w:val="11"/>
        </w:numPr>
        <w:tabs>
          <w:tab w:val="left" w:pos="426"/>
        </w:tabs>
        <w:ind w:left="0" w:firstLine="0"/>
        <w:mirrorIndents/>
        <w:jc w:val="both"/>
        <w:rPr>
          <w:rFonts w:ascii="Arial" w:hAnsi="Arial" w:cs="Arial"/>
        </w:rPr>
      </w:pPr>
      <w:r w:rsidRPr="006837D5">
        <w:rPr>
          <w:rFonts w:ascii="Arial" w:hAnsi="Arial" w:cs="Arial"/>
        </w:rPr>
        <w:t xml:space="preserve">Paslaugų teikėjas </w:t>
      </w:r>
      <w:r w:rsidR="007920E3" w:rsidRPr="006837D5">
        <w:rPr>
          <w:rFonts w:ascii="Arial" w:hAnsi="Arial" w:cs="Arial"/>
        </w:rPr>
        <w:t xml:space="preserve">pasibaigus ataskaitiniam mėnesiui, nevėliau kaip per 2 (dvi) darbo dienas pateikia užpildyta </w:t>
      </w:r>
      <w:r w:rsidR="0042661A" w:rsidRPr="006837D5">
        <w:rPr>
          <w:rFonts w:ascii="Arial" w:hAnsi="Arial" w:cs="Arial"/>
        </w:rPr>
        <w:t xml:space="preserve">šios procedūros </w:t>
      </w:r>
      <w:r w:rsidR="007920E3" w:rsidRPr="006837D5">
        <w:rPr>
          <w:rFonts w:ascii="Arial" w:hAnsi="Arial" w:cs="Arial"/>
        </w:rPr>
        <w:t>Lentelę Nr.</w:t>
      </w:r>
      <w:r w:rsidR="00606909" w:rsidRPr="006837D5">
        <w:rPr>
          <w:rFonts w:ascii="Arial" w:hAnsi="Arial" w:cs="Arial"/>
        </w:rPr>
        <w:t xml:space="preserve"> </w:t>
      </w:r>
      <w:r w:rsidRPr="006837D5">
        <w:rPr>
          <w:rFonts w:ascii="Arial" w:hAnsi="Arial" w:cs="Arial"/>
        </w:rPr>
        <w:t xml:space="preserve">4 </w:t>
      </w:r>
      <w:r w:rsidR="007920E3" w:rsidRPr="006837D5">
        <w:rPr>
          <w:rFonts w:ascii="Arial" w:hAnsi="Arial" w:cs="Arial"/>
        </w:rPr>
        <w:t xml:space="preserve">„Įkainių perskaičiavimo </w:t>
      </w:r>
      <w:r w:rsidR="00680535">
        <w:rPr>
          <w:rFonts w:ascii="Arial" w:hAnsi="Arial" w:cs="Arial"/>
        </w:rPr>
        <w:t>ataskaita</w:t>
      </w:r>
      <w:r w:rsidR="00680535" w:rsidRPr="006837D5">
        <w:rPr>
          <w:rFonts w:ascii="Arial" w:hAnsi="Arial" w:cs="Arial"/>
        </w:rPr>
        <w:t xml:space="preserve"> </w:t>
      </w:r>
      <w:r w:rsidR="007920E3" w:rsidRPr="006837D5">
        <w:rPr>
          <w:rFonts w:ascii="Arial" w:hAnsi="Arial" w:cs="Arial"/>
        </w:rPr>
        <w:t xml:space="preserve">už dieną“ </w:t>
      </w:r>
      <w:r w:rsidRPr="006837D5">
        <w:rPr>
          <w:rFonts w:ascii="Arial" w:hAnsi="Arial" w:cs="Arial"/>
        </w:rPr>
        <w:t>už ataskaitinį mėnesį</w:t>
      </w:r>
      <w:r w:rsidR="007920E3" w:rsidRPr="006837D5">
        <w:rPr>
          <w:rFonts w:ascii="Arial" w:hAnsi="Arial" w:cs="Arial"/>
        </w:rPr>
        <w:t>.</w:t>
      </w:r>
    </w:p>
    <w:p w14:paraId="56F01AD2" w14:textId="3CC1F72E" w:rsidR="007920E3" w:rsidRPr="006837D5" w:rsidRDefault="007920E3" w:rsidP="007B0670">
      <w:pPr>
        <w:pStyle w:val="ListParagraph"/>
        <w:numPr>
          <w:ilvl w:val="1"/>
          <w:numId w:val="11"/>
        </w:numPr>
        <w:tabs>
          <w:tab w:val="left" w:pos="426"/>
        </w:tabs>
        <w:ind w:left="0" w:firstLine="0"/>
        <w:mirrorIndents/>
        <w:jc w:val="both"/>
        <w:rPr>
          <w:rFonts w:ascii="Arial" w:hAnsi="Arial" w:cs="Arial"/>
        </w:rPr>
      </w:pPr>
      <w:r w:rsidRPr="006837D5">
        <w:rPr>
          <w:rFonts w:ascii="Arial" w:hAnsi="Arial" w:cs="Arial"/>
        </w:rPr>
        <w:t xml:space="preserve">Ataskaitinės dienos įkainio perskaičiavimas taikomas už kiekvienos dienos faktinius Paslaugų teikimo lygio rodiklių rezultatus (Atsilieptų skambučių procentą, Nukritusių skambučių procentą) kiekvienai Linijai atskirai. </w:t>
      </w:r>
    </w:p>
    <w:p w14:paraId="1B853244" w14:textId="77777777" w:rsidR="00894E1E" w:rsidRPr="006837D5" w:rsidRDefault="00894E1E" w:rsidP="007B0670">
      <w:pPr>
        <w:pStyle w:val="ListParagraph"/>
        <w:tabs>
          <w:tab w:val="left" w:pos="426"/>
        </w:tabs>
        <w:ind w:left="0"/>
        <w:mirrorIndents/>
        <w:jc w:val="both"/>
        <w:rPr>
          <w:rFonts w:ascii="Arial" w:hAnsi="Arial" w:cs="Arial"/>
        </w:rPr>
      </w:pPr>
    </w:p>
    <w:p w14:paraId="7CC5985C" w14:textId="3C033C55" w:rsidR="007920E3" w:rsidRDefault="007920E3" w:rsidP="007B0670">
      <w:pPr>
        <w:tabs>
          <w:tab w:val="left" w:pos="426"/>
        </w:tabs>
        <w:spacing w:after="0" w:line="240" w:lineRule="auto"/>
        <w:contextualSpacing/>
        <w:mirrorIndents/>
        <w:jc w:val="both"/>
        <w:rPr>
          <w:rFonts w:ascii="Arial" w:hAnsi="Arial" w:cs="Arial"/>
          <w:sz w:val="20"/>
          <w:szCs w:val="20"/>
        </w:rPr>
      </w:pPr>
      <w:r w:rsidRPr="006837D5">
        <w:rPr>
          <w:rFonts w:ascii="Arial" w:hAnsi="Arial" w:cs="Arial"/>
          <w:sz w:val="20"/>
          <w:szCs w:val="20"/>
        </w:rPr>
        <w:t xml:space="preserve">Lentelė Nr. </w:t>
      </w:r>
      <w:r w:rsidR="00DB5F75" w:rsidRPr="006837D5">
        <w:rPr>
          <w:rFonts w:ascii="Arial" w:hAnsi="Arial" w:cs="Arial"/>
          <w:sz w:val="20"/>
          <w:szCs w:val="20"/>
        </w:rPr>
        <w:t xml:space="preserve">4 </w:t>
      </w:r>
      <w:r w:rsidRPr="006837D5">
        <w:rPr>
          <w:rFonts w:ascii="Arial" w:hAnsi="Arial" w:cs="Arial"/>
          <w:sz w:val="20"/>
          <w:szCs w:val="20"/>
        </w:rPr>
        <w:t xml:space="preserve">Įkainių perskaičiavimo </w:t>
      </w:r>
      <w:r w:rsidR="00BB1AA0">
        <w:rPr>
          <w:rFonts w:ascii="Arial" w:hAnsi="Arial" w:cs="Arial"/>
          <w:sz w:val="20"/>
          <w:szCs w:val="20"/>
        </w:rPr>
        <w:t>ataskaita</w:t>
      </w:r>
      <w:r w:rsidR="00BB1AA0" w:rsidRPr="006837D5">
        <w:rPr>
          <w:rFonts w:ascii="Arial" w:hAnsi="Arial" w:cs="Arial"/>
          <w:sz w:val="20"/>
          <w:szCs w:val="20"/>
        </w:rPr>
        <w:t xml:space="preserve"> </w:t>
      </w:r>
      <w:r w:rsidRPr="006837D5">
        <w:rPr>
          <w:rFonts w:ascii="Arial" w:hAnsi="Arial" w:cs="Arial"/>
          <w:sz w:val="20"/>
          <w:szCs w:val="20"/>
        </w:rPr>
        <w:t>už dieną</w:t>
      </w:r>
      <w:r w:rsidR="001425D3">
        <w:rPr>
          <w:rFonts w:ascii="Arial" w:hAnsi="Arial" w:cs="Arial"/>
          <w:sz w:val="20"/>
          <w:szCs w:val="20"/>
        </w:rPr>
        <w:t xml:space="preserve"> Persiuntimo/Gedimų</w:t>
      </w:r>
      <w:r w:rsidR="001E5513">
        <w:rPr>
          <w:rFonts w:ascii="Arial" w:hAnsi="Arial" w:cs="Arial"/>
          <w:sz w:val="20"/>
          <w:szCs w:val="20"/>
        </w:rPr>
        <w:t xml:space="preserve"> linija</w:t>
      </w:r>
      <w:r w:rsidRPr="006837D5">
        <w:rPr>
          <w:rFonts w:ascii="Arial" w:hAnsi="Arial" w:cs="Arial"/>
          <w:sz w:val="20"/>
          <w:szCs w:val="20"/>
        </w:rPr>
        <w:t>.</w:t>
      </w:r>
    </w:p>
    <w:p w14:paraId="6870DEA0" w14:textId="77777777" w:rsidR="00132F03" w:rsidRDefault="00132F03" w:rsidP="007B0670">
      <w:pPr>
        <w:tabs>
          <w:tab w:val="left" w:pos="426"/>
        </w:tabs>
        <w:spacing w:after="0" w:line="240" w:lineRule="auto"/>
        <w:contextualSpacing/>
        <w:mirrorIndents/>
        <w:jc w:val="both"/>
        <w:rPr>
          <w:rFonts w:ascii="Arial" w:hAnsi="Arial" w:cs="Arial"/>
          <w:sz w:val="20"/>
          <w:szCs w:val="20"/>
        </w:rPr>
      </w:pPr>
    </w:p>
    <w:tbl>
      <w:tblPr>
        <w:tblW w:w="6727" w:type="dxa"/>
        <w:tblInd w:w="-1" w:type="dxa"/>
        <w:tblLook w:val="04A0" w:firstRow="1" w:lastRow="0" w:firstColumn="1" w:lastColumn="0" w:noHBand="0" w:noVBand="1"/>
      </w:tblPr>
      <w:tblGrid>
        <w:gridCol w:w="1088"/>
        <w:gridCol w:w="933"/>
        <w:gridCol w:w="933"/>
        <w:gridCol w:w="574"/>
        <w:gridCol w:w="5350"/>
        <w:gridCol w:w="249"/>
        <w:gridCol w:w="249"/>
        <w:gridCol w:w="253"/>
      </w:tblGrid>
      <w:tr w:rsidR="00AC09AF" w:rsidRPr="00132F03" w14:paraId="04906D1F" w14:textId="77777777" w:rsidTr="004637C5">
        <w:trPr>
          <w:gridAfter w:val="4"/>
          <w:wAfter w:w="1440" w:type="dxa"/>
          <w:trHeight w:val="288"/>
        </w:trPr>
        <w:tc>
          <w:tcPr>
            <w:tcW w:w="396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5A20C8"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Data</w:t>
            </w:r>
          </w:p>
        </w:tc>
        <w:tc>
          <w:tcPr>
            <w:tcW w:w="851" w:type="dxa"/>
            <w:tcBorders>
              <w:top w:val="single" w:sz="4" w:space="0" w:color="auto"/>
              <w:left w:val="nil"/>
              <w:bottom w:val="single" w:sz="4" w:space="0" w:color="auto"/>
              <w:right w:val="single" w:sz="4" w:space="0" w:color="auto"/>
            </w:tcBorders>
            <w:shd w:val="clear" w:color="000000" w:fill="FFFFFF"/>
            <w:noWrap/>
            <w:vAlign w:val="bottom"/>
            <w:hideMark/>
          </w:tcPr>
          <w:p w14:paraId="48A8495D"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YYYY.MM.D1</w:t>
            </w:r>
          </w:p>
        </w:tc>
        <w:tc>
          <w:tcPr>
            <w:tcW w:w="1203" w:type="dxa"/>
            <w:tcBorders>
              <w:top w:val="single" w:sz="4" w:space="0" w:color="auto"/>
              <w:left w:val="nil"/>
              <w:bottom w:val="single" w:sz="4" w:space="0" w:color="auto"/>
              <w:right w:val="single" w:sz="4" w:space="0" w:color="auto"/>
            </w:tcBorders>
            <w:shd w:val="clear" w:color="000000" w:fill="FFFFFF"/>
            <w:noWrap/>
            <w:vAlign w:val="bottom"/>
            <w:hideMark/>
          </w:tcPr>
          <w:p w14:paraId="7B1341CF"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YYYY.MM.D2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14:paraId="6CE411EC" w14:textId="77777777" w:rsidR="00AC09AF" w:rsidRPr="00132F03" w:rsidRDefault="00AC09AF" w:rsidP="00132F03">
            <w:pPr>
              <w:spacing w:after="0" w:line="240" w:lineRule="auto"/>
              <w:jc w:val="right"/>
              <w:rPr>
                <w:rFonts w:ascii="Arial" w:eastAsia="Times New Roman" w:hAnsi="Arial" w:cs="Arial"/>
                <w:sz w:val="18"/>
                <w:szCs w:val="18"/>
                <w:lang w:eastAsia="lt-LT"/>
              </w:rPr>
            </w:pPr>
            <w:r w:rsidRPr="00132F03">
              <w:rPr>
                <w:rFonts w:ascii="Arial" w:eastAsia="Times New Roman" w:hAnsi="Arial" w:cs="Arial"/>
                <w:sz w:val="18"/>
                <w:szCs w:val="18"/>
                <w:lang w:eastAsia="lt-LT"/>
              </w:rPr>
              <w:t>Total</w:t>
            </w:r>
          </w:p>
        </w:tc>
      </w:tr>
      <w:tr w:rsidR="00AC09AF" w:rsidRPr="00132F03" w14:paraId="4CD62DF1" w14:textId="77777777" w:rsidTr="004637C5">
        <w:trPr>
          <w:trHeight w:val="40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33B6DE68"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lastRenderedPageBreak/>
              <w:t>Prognozė, vnt</w:t>
            </w:r>
          </w:p>
        </w:tc>
        <w:tc>
          <w:tcPr>
            <w:tcW w:w="851" w:type="dxa"/>
            <w:tcBorders>
              <w:top w:val="nil"/>
              <w:left w:val="nil"/>
              <w:bottom w:val="single" w:sz="4" w:space="0" w:color="auto"/>
              <w:right w:val="single" w:sz="4" w:space="0" w:color="auto"/>
            </w:tcBorders>
            <w:shd w:val="clear" w:color="000000" w:fill="FFFFFF"/>
            <w:noWrap/>
            <w:vAlign w:val="bottom"/>
            <w:hideMark/>
          </w:tcPr>
          <w:p w14:paraId="097F12B4"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6AFD2B7A"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6BACDEDB"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tbl>
            <w:tblPr>
              <w:tblW w:w="6727" w:type="dxa"/>
              <w:tblLook w:val="04A0" w:firstRow="1" w:lastRow="0" w:firstColumn="1" w:lastColumn="0" w:noHBand="0" w:noVBand="1"/>
            </w:tblPr>
            <w:tblGrid>
              <w:gridCol w:w="3668"/>
              <w:gridCol w:w="851"/>
              <w:gridCol w:w="1203"/>
              <w:gridCol w:w="1005"/>
            </w:tblGrid>
            <w:tr w:rsidR="00AC09AF" w:rsidRPr="00132F03" w14:paraId="20380AB4" w14:textId="77777777" w:rsidTr="004637C5">
              <w:trPr>
                <w:gridAfter w:val="3"/>
                <w:wAfter w:w="3115" w:type="dxa"/>
                <w:trHeight w:val="28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61EE5FA2" w14:textId="7EDD8C0D" w:rsidR="00AC09AF" w:rsidRPr="00132F03" w:rsidRDefault="00631207">
                  <w:hyperlink r:id="rId8" w:history="1">
                    <w:r w:rsidRPr="00631207">
                      <w:rPr>
                        <w:rStyle w:val="Hyperlink"/>
                      </w:rPr>
                      <w:t>../../../../Lists/Avarini atsarg sraas/</w:t>
                    </w:r>
                  </w:hyperlink>
                </w:p>
              </w:tc>
            </w:tr>
            <w:tr w:rsidR="00AC09AF" w:rsidRPr="00132F03" w14:paraId="6FC9FFCF" w14:textId="77777777" w:rsidTr="004637C5">
              <w:trPr>
                <w:trHeight w:val="288"/>
              </w:trPr>
              <w:tc>
                <w:tcPr>
                  <w:tcW w:w="3964" w:type="dxa"/>
                  <w:gridSpan w:val="4"/>
                  <w:tcBorders>
                    <w:top w:val="nil"/>
                    <w:left w:val="single" w:sz="4" w:space="0" w:color="auto"/>
                    <w:bottom w:val="single" w:sz="4" w:space="0" w:color="auto"/>
                    <w:right w:val="single" w:sz="4" w:space="0" w:color="auto"/>
                  </w:tcBorders>
                  <w:shd w:val="clear" w:color="000000" w:fill="FFFFFF"/>
                  <w:vAlign w:val="center"/>
                  <w:hideMark/>
                </w:tcPr>
                <w:p w14:paraId="728276E1" w14:textId="77777777" w:rsidR="00AC09AF" w:rsidRPr="00132F03" w:rsidRDefault="00631207">
                  <w:hyperlink r:id="rId9" w:history="1">
                    <w:r w:rsidRPr="00631207">
                      <w:rPr>
                        <w:rStyle w:val="Hyperlink"/>
                      </w:rPr>
                      <w:t>../../../../Lists/Avarini atsarg sraas/</w:t>
                    </w:r>
                  </w:hyperlink>
                </w:p>
              </w:tc>
            </w:tr>
            <w:tr w:rsidR="00AC09AF" w:rsidRPr="00132F03" w14:paraId="27526C52" w14:textId="77777777" w:rsidTr="004637C5">
              <w:trPr>
                <w:trHeight w:val="40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10D7AF3C"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Prognozės atitikimas, %</w:t>
                  </w:r>
                </w:p>
              </w:tc>
              <w:tc>
                <w:tcPr>
                  <w:tcW w:w="851" w:type="dxa"/>
                  <w:tcBorders>
                    <w:top w:val="nil"/>
                    <w:left w:val="nil"/>
                    <w:bottom w:val="single" w:sz="4" w:space="0" w:color="auto"/>
                    <w:right w:val="single" w:sz="4" w:space="0" w:color="auto"/>
                  </w:tcBorders>
                  <w:shd w:val="clear" w:color="000000" w:fill="FFFFFF"/>
                  <w:noWrap/>
                  <w:vAlign w:val="bottom"/>
                  <w:hideMark/>
                </w:tcPr>
                <w:p w14:paraId="3D6A3B0F"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2F687303"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1206BB77"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bl>
          <w:p w14:paraId="20124016"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Gauti skambučiai (viso), vnt</w:t>
            </w:r>
          </w:p>
        </w:tc>
        <w:tc>
          <w:tcPr>
            <w:tcW w:w="0" w:type="auto"/>
          </w:tcPr>
          <w:p w14:paraId="77314B9A"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105" w:type="dxa"/>
          </w:tcPr>
          <w:p w14:paraId="392E5B51"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105" w:type="dxa"/>
          </w:tcPr>
          <w:p w14:paraId="5CDAB171"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4CE9296D" w14:textId="77777777" w:rsidTr="004637C5">
        <w:trPr>
          <w:gridAfter w:val="4"/>
          <w:wAfter w:w="1440" w:type="dxa"/>
          <w:trHeight w:val="40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4FAD53FC"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Gauti dieniniai skambučiai, vnt</w:t>
            </w:r>
          </w:p>
        </w:tc>
        <w:tc>
          <w:tcPr>
            <w:tcW w:w="851" w:type="dxa"/>
            <w:tcBorders>
              <w:top w:val="nil"/>
              <w:left w:val="nil"/>
              <w:bottom w:val="single" w:sz="4" w:space="0" w:color="auto"/>
              <w:right w:val="single" w:sz="4" w:space="0" w:color="auto"/>
            </w:tcBorders>
            <w:shd w:val="clear" w:color="000000" w:fill="FFFFFF"/>
            <w:noWrap/>
            <w:vAlign w:val="bottom"/>
            <w:hideMark/>
          </w:tcPr>
          <w:p w14:paraId="477BD7CB"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75125A23"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02FD5D19"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2EC3F606" w14:textId="77777777" w:rsidTr="004637C5">
        <w:trPr>
          <w:gridAfter w:val="4"/>
          <w:wAfter w:w="1440" w:type="dxa"/>
          <w:trHeight w:val="40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27E70DEC"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Gauti naktiniai skambučiai, vnt</w:t>
            </w:r>
          </w:p>
        </w:tc>
        <w:tc>
          <w:tcPr>
            <w:tcW w:w="851" w:type="dxa"/>
            <w:tcBorders>
              <w:top w:val="nil"/>
              <w:left w:val="nil"/>
              <w:bottom w:val="single" w:sz="4" w:space="0" w:color="auto"/>
              <w:right w:val="single" w:sz="4" w:space="0" w:color="auto"/>
            </w:tcBorders>
            <w:shd w:val="clear" w:color="000000" w:fill="FFFFFF"/>
            <w:noWrap/>
            <w:vAlign w:val="bottom"/>
            <w:hideMark/>
          </w:tcPr>
          <w:p w14:paraId="660DE09D"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3D6EC49F"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2D8DAA1D"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2BC5B597" w14:textId="77777777" w:rsidTr="004637C5">
        <w:trPr>
          <w:gridAfter w:val="4"/>
          <w:wAfter w:w="1440" w:type="dxa"/>
          <w:trHeight w:val="612"/>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2EC215B4"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Aptarnauti skambučiai (viso), vnt</w:t>
            </w:r>
          </w:p>
        </w:tc>
        <w:tc>
          <w:tcPr>
            <w:tcW w:w="851" w:type="dxa"/>
            <w:tcBorders>
              <w:top w:val="nil"/>
              <w:left w:val="nil"/>
              <w:bottom w:val="single" w:sz="4" w:space="0" w:color="auto"/>
              <w:right w:val="single" w:sz="4" w:space="0" w:color="auto"/>
            </w:tcBorders>
            <w:shd w:val="clear" w:color="000000" w:fill="FFFFFF"/>
            <w:noWrap/>
            <w:vAlign w:val="bottom"/>
            <w:hideMark/>
          </w:tcPr>
          <w:p w14:paraId="66C765D7"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0A9AE5F1"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7D2C6904"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2EBF6DCD" w14:textId="77777777" w:rsidTr="004637C5">
        <w:trPr>
          <w:gridAfter w:val="4"/>
          <w:wAfter w:w="1440" w:type="dxa"/>
          <w:trHeight w:val="40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5AD43480"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Aptarnauti dieniniai skambučiai, vnt</w:t>
            </w:r>
          </w:p>
        </w:tc>
        <w:tc>
          <w:tcPr>
            <w:tcW w:w="851" w:type="dxa"/>
            <w:tcBorders>
              <w:top w:val="nil"/>
              <w:left w:val="nil"/>
              <w:bottom w:val="single" w:sz="4" w:space="0" w:color="auto"/>
              <w:right w:val="single" w:sz="4" w:space="0" w:color="auto"/>
            </w:tcBorders>
            <w:shd w:val="clear" w:color="000000" w:fill="FFFFFF"/>
            <w:noWrap/>
            <w:vAlign w:val="bottom"/>
            <w:hideMark/>
          </w:tcPr>
          <w:p w14:paraId="19EEF9C1"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7FF02020"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6E50D9C6"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07AA161B" w14:textId="77777777" w:rsidTr="004637C5">
        <w:trPr>
          <w:gridAfter w:val="4"/>
          <w:wAfter w:w="1440" w:type="dxa"/>
          <w:trHeight w:val="40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00E42878"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Aptarnauti naktiniai skambučiai, vnt</w:t>
            </w:r>
          </w:p>
        </w:tc>
        <w:tc>
          <w:tcPr>
            <w:tcW w:w="851" w:type="dxa"/>
            <w:tcBorders>
              <w:top w:val="nil"/>
              <w:left w:val="nil"/>
              <w:bottom w:val="single" w:sz="4" w:space="0" w:color="auto"/>
              <w:right w:val="single" w:sz="4" w:space="0" w:color="auto"/>
            </w:tcBorders>
            <w:shd w:val="clear" w:color="000000" w:fill="FFFFFF"/>
            <w:noWrap/>
            <w:vAlign w:val="bottom"/>
            <w:hideMark/>
          </w:tcPr>
          <w:p w14:paraId="4BF132A6"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7F30E6D7"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29B108C4"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7B3F49F0" w14:textId="77777777" w:rsidTr="004637C5">
        <w:trPr>
          <w:gridAfter w:val="4"/>
          <w:wAfter w:w="1440" w:type="dxa"/>
          <w:trHeight w:val="40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231EC78D"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Gauti unikalūs skambučiai, vnt</w:t>
            </w:r>
          </w:p>
        </w:tc>
        <w:tc>
          <w:tcPr>
            <w:tcW w:w="851" w:type="dxa"/>
            <w:tcBorders>
              <w:top w:val="nil"/>
              <w:left w:val="nil"/>
              <w:bottom w:val="single" w:sz="4" w:space="0" w:color="auto"/>
              <w:right w:val="single" w:sz="4" w:space="0" w:color="auto"/>
            </w:tcBorders>
            <w:shd w:val="clear" w:color="000000" w:fill="FFFFFF"/>
            <w:noWrap/>
            <w:vAlign w:val="bottom"/>
            <w:hideMark/>
          </w:tcPr>
          <w:p w14:paraId="6EDA3979"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44DBBB36"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3FB76F8D"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3F40B7D9" w14:textId="77777777" w:rsidTr="004637C5">
        <w:trPr>
          <w:gridAfter w:val="4"/>
          <w:wAfter w:w="1440" w:type="dxa"/>
          <w:trHeight w:val="816"/>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46047499"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Neunikalių (pasikartojančių) skambučių % nuo gautų</w:t>
            </w:r>
          </w:p>
        </w:tc>
        <w:tc>
          <w:tcPr>
            <w:tcW w:w="851" w:type="dxa"/>
            <w:tcBorders>
              <w:top w:val="nil"/>
              <w:left w:val="nil"/>
              <w:bottom w:val="single" w:sz="4" w:space="0" w:color="auto"/>
              <w:right w:val="single" w:sz="4" w:space="0" w:color="auto"/>
            </w:tcBorders>
            <w:shd w:val="clear" w:color="000000" w:fill="FFFFFF"/>
            <w:noWrap/>
            <w:vAlign w:val="bottom"/>
            <w:hideMark/>
          </w:tcPr>
          <w:p w14:paraId="33F9E787"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1533E6A2"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07EA36B0"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16ED5B3D" w14:textId="77777777" w:rsidTr="004637C5">
        <w:trPr>
          <w:gridAfter w:val="4"/>
          <w:wAfter w:w="1440" w:type="dxa"/>
          <w:trHeight w:val="40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30D9DA13"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Ar vykdomas perskaičiavimas</w:t>
            </w:r>
          </w:p>
        </w:tc>
        <w:tc>
          <w:tcPr>
            <w:tcW w:w="851" w:type="dxa"/>
            <w:tcBorders>
              <w:top w:val="nil"/>
              <w:left w:val="nil"/>
              <w:bottom w:val="single" w:sz="4" w:space="0" w:color="auto"/>
              <w:right w:val="single" w:sz="4" w:space="0" w:color="auto"/>
            </w:tcBorders>
            <w:shd w:val="clear" w:color="000000" w:fill="FFFFFF"/>
            <w:noWrap/>
            <w:vAlign w:val="bottom"/>
            <w:hideMark/>
          </w:tcPr>
          <w:p w14:paraId="308FE079"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1AA34612"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77C68BC7"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03A571C4" w14:textId="77777777" w:rsidTr="004637C5">
        <w:trPr>
          <w:gridAfter w:val="4"/>
          <w:wAfter w:w="1440" w:type="dxa"/>
          <w:trHeight w:val="28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2AD1F613"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SLA, %</w:t>
            </w:r>
          </w:p>
        </w:tc>
        <w:tc>
          <w:tcPr>
            <w:tcW w:w="851" w:type="dxa"/>
            <w:tcBorders>
              <w:top w:val="nil"/>
              <w:left w:val="nil"/>
              <w:bottom w:val="single" w:sz="4" w:space="0" w:color="auto"/>
              <w:right w:val="single" w:sz="4" w:space="0" w:color="auto"/>
            </w:tcBorders>
            <w:shd w:val="clear" w:color="000000" w:fill="FFFFFF"/>
            <w:noWrap/>
            <w:vAlign w:val="bottom"/>
            <w:hideMark/>
          </w:tcPr>
          <w:p w14:paraId="53D9F23F"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6B2F2F54"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0F27C461"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004731B7" w14:textId="77777777" w:rsidTr="004637C5">
        <w:trPr>
          <w:gridAfter w:val="4"/>
          <w:wAfter w:w="1440" w:type="dxa"/>
          <w:trHeight w:val="40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7D0A2C57"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Atsilieptų skambučių, %</w:t>
            </w:r>
          </w:p>
        </w:tc>
        <w:tc>
          <w:tcPr>
            <w:tcW w:w="851" w:type="dxa"/>
            <w:tcBorders>
              <w:top w:val="nil"/>
              <w:left w:val="nil"/>
              <w:bottom w:val="single" w:sz="4" w:space="0" w:color="auto"/>
              <w:right w:val="single" w:sz="4" w:space="0" w:color="auto"/>
            </w:tcBorders>
            <w:shd w:val="clear" w:color="000000" w:fill="FFFFFF"/>
            <w:noWrap/>
            <w:vAlign w:val="bottom"/>
            <w:hideMark/>
          </w:tcPr>
          <w:p w14:paraId="0A53F208"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5178CA16"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14118C7C"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2079AF74" w14:textId="77777777" w:rsidTr="004637C5">
        <w:trPr>
          <w:gridAfter w:val="4"/>
          <w:wAfter w:w="1440" w:type="dxa"/>
          <w:trHeight w:val="40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464AE397"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Pokalbių trukmė (viso), min</w:t>
            </w:r>
          </w:p>
        </w:tc>
        <w:tc>
          <w:tcPr>
            <w:tcW w:w="851" w:type="dxa"/>
            <w:tcBorders>
              <w:top w:val="nil"/>
              <w:left w:val="nil"/>
              <w:bottom w:val="single" w:sz="4" w:space="0" w:color="auto"/>
              <w:right w:val="single" w:sz="4" w:space="0" w:color="auto"/>
            </w:tcBorders>
            <w:shd w:val="clear" w:color="000000" w:fill="FFFFFF"/>
            <w:noWrap/>
            <w:vAlign w:val="bottom"/>
            <w:hideMark/>
          </w:tcPr>
          <w:p w14:paraId="4209F4D8"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1302D44B"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5990BB99"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5085A66A" w14:textId="77777777" w:rsidTr="004637C5">
        <w:trPr>
          <w:gridAfter w:val="4"/>
          <w:wAfter w:w="1440" w:type="dxa"/>
          <w:trHeight w:val="612"/>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774CCAEE"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Pokalbių trukmė dieninių skambučių (viso), min</w:t>
            </w:r>
          </w:p>
        </w:tc>
        <w:tc>
          <w:tcPr>
            <w:tcW w:w="851" w:type="dxa"/>
            <w:tcBorders>
              <w:top w:val="nil"/>
              <w:left w:val="nil"/>
              <w:bottom w:val="single" w:sz="4" w:space="0" w:color="auto"/>
              <w:right w:val="single" w:sz="4" w:space="0" w:color="auto"/>
            </w:tcBorders>
            <w:shd w:val="clear" w:color="000000" w:fill="FFFFFF"/>
            <w:noWrap/>
            <w:vAlign w:val="bottom"/>
            <w:hideMark/>
          </w:tcPr>
          <w:p w14:paraId="58120BD6"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475D08DA"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5B7FCA6D"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5C32381A" w14:textId="77777777" w:rsidTr="004637C5">
        <w:trPr>
          <w:gridAfter w:val="4"/>
          <w:wAfter w:w="1440" w:type="dxa"/>
          <w:trHeight w:val="816"/>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324E2326"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Pokalbių trukmė naktinių skambučių(viso), min</w:t>
            </w:r>
          </w:p>
        </w:tc>
        <w:tc>
          <w:tcPr>
            <w:tcW w:w="851" w:type="dxa"/>
            <w:tcBorders>
              <w:top w:val="nil"/>
              <w:left w:val="nil"/>
              <w:bottom w:val="single" w:sz="4" w:space="0" w:color="auto"/>
              <w:right w:val="single" w:sz="4" w:space="0" w:color="auto"/>
            </w:tcBorders>
            <w:shd w:val="clear" w:color="000000" w:fill="FFFFFF"/>
            <w:noWrap/>
            <w:vAlign w:val="bottom"/>
            <w:hideMark/>
          </w:tcPr>
          <w:p w14:paraId="7AA73F32"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7D304B8F"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7CEE474C"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752CB716" w14:textId="77777777" w:rsidTr="004637C5">
        <w:trPr>
          <w:gridAfter w:val="4"/>
          <w:wAfter w:w="1440" w:type="dxa"/>
          <w:trHeight w:val="40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0D9F2347"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Ataskaitinio laikotarpio sąskaita</w:t>
            </w:r>
          </w:p>
        </w:tc>
        <w:tc>
          <w:tcPr>
            <w:tcW w:w="851" w:type="dxa"/>
            <w:tcBorders>
              <w:top w:val="nil"/>
              <w:left w:val="nil"/>
              <w:bottom w:val="single" w:sz="4" w:space="0" w:color="auto"/>
              <w:right w:val="single" w:sz="4" w:space="0" w:color="auto"/>
            </w:tcBorders>
            <w:shd w:val="clear" w:color="000000" w:fill="FFFFFF"/>
            <w:noWrap/>
            <w:vAlign w:val="bottom"/>
            <w:hideMark/>
          </w:tcPr>
          <w:p w14:paraId="2D190880"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3467E8B3"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6B45F09D"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5402B1A0" w14:textId="77777777" w:rsidTr="004637C5">
        <w:trPr>
          <w:gridAfter w:val="4"/>
          <w:wAfter w:w="1440" w:type="dxa"/>
          <w:trHeight w:val="612"/>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4F78B12A"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Atsiliepti skambučiai per 30s, kiekis</w:t>
            </w:r>
          </w:p>
        </w:tc>
        <w:tc>
          <w:tcPr>
            <w:tcW w:w="851" w:type="dxa"/>
            <w:tcBorders>
              <w:top w:val="nil"/>
              <w:left w:val="nil"/>
              <w:bottom w:val="single" w:sz="4" w:space="0" w:color="auto"/>
              <w:right w:val="single" w:sz="4" w:space="0" w:color="auto"/>
            </w:tcBorders>
            <w:shd w:val="clear" w:color="000000" w:fill="FFFFFF"/>
            <w:noWrap/>
            <w:vAlign w:val="bottom"/>
            <w:hideMark/>
          </w:tcPr>
          <w:p w14:paraId="643180EE"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5A2C2125"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19A1172C"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63F234D4" w14:textId="77777777" w:rsidTr="004637C5">
        <w:trPr>
          <w:gridAfter w:val="4"/>
          <w:wAfter w:w="1440" w:type="dxa"/>
          <w:trHeight w:val="612"/>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06651B46" w14:textId="75023559"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Atsilieptų skambučių</w:t>
            </w:r>
            <w:r w:rsidR="00385A02">
              <w:rPr>
                <w:rFonts w:ascii="Arial" w:eastAsia="Times New Roman" w:hAnsi="Arial" w:cs="Arial"/>
                <w:sz w:val="16"/>
                <w:szCs w:val="16"/>
                <w:lang w:eastAsia="lt-LT"/>
              </w:rPr>
              <w:t xml:space="preserve"> lygmens</w:t>
            </w:r>
            <w:r w:rsidRPr="00132F03">
              <w:rPr>
                <w:rFonts w:ascii="Arial" w:eastAsia="Times New Roman" w:hAnsi="Arial" w:cs="Arial"/>
                <w:sz w:val="16"/>
                <w:szCs w:val="16"/>
                <w:lang w:eastAsia="lt-LT"/>
              </w:rPr>
              <w:t xml:space="preserve"> tikslas, %</w:t>
            </w:r>
          </w:p>
        </w:tc>
        <w:tc>
          <w:tcPr>
            <w:tcW w:w="851" w:type="dxa"/>
            <w:tcBorders>
              <w:top w:val="nil"/>
              <w:left w:val="nil"/>
              <w:bottom w:val="single" w:sz="4" w:space="0" w:color="auto"/>
              <w:right w:val="single" w:sz="4" w:space="0" w:color="auto"/>
            </w:tcBorders>
            <w:shd w:val="clear" w:color="000000" w:fill="FFFFFF"/>
            <w:noWrap/>
            <w:vAlign w:val="bottom"/>
            <w:hideMark/>
          </w:tcPr>
          <w:p w14:paraId="6FD3FF3A"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32F35A1E"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1BFD6AAD"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26047339" w14:textId="77777777" w:rsidTr="004637C5">
        <w:trPr>
          <w:gridAfter w:val="4"/>
          <w:wAfter w:w="1440" w:type="dxa"/>
          <w:trHeight w:val="612"/>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5DE19BE1"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Atsilieptų skambučių įkainio perskaičiavimo %</w:t>
            </w:r>
          </w:p>
        </w:tc>
        <w:tc>
          <w:tcPr>
            <w:tcW w:w="851" w:type="dxa"/>
            <w:tcBorders>
              <w:top w:val="nil"/>
              <w:left w:val="nil"/>
              <w:bottom w:val="single" w:sz="4" w:space="0" w:color="auto"/>
              <w:right w:val="single" w:sz="4" w:space="0" w:color="auto"/>
            </w:tcBorders>
            <w:shd w:val="clear" w:color="000000" w:fill="FFFFFF"/>
            <w:noWrap/>
            <w:vAlign w:val="bottom"/>
            <w:hideMark/>
          </w:tcPr>
          <w:p w14:paraId="3325F209"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51C3214E"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64803880"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4FF5262A" w14:textId="77777777" w:rsidTr="004637C5">
        <w:trPr>
          <w:gridAfter w:val="4"/>
          <w:wAfter w:w="1440" w:type="dxa"/>
          <w:trHeight w:val="40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13C51AB1"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Atsilieptų skambučių bauda</w:t>
            </w:r>
          </w:p>
        </w:tc>
        <w:tc>
          <w:tcPr>
            <w:tcW w:w="851" w:type="dxa"/>
            <w:tcBorders>
              <w:top w:val="nil"/>
              <w:left w:val="nil"/>
              <w:bottom w:val="single" w:sz="4" w:space="0" w:color="auto"/>
              <w:right w:val="single" w:sz="4" w:space="0" w:color="auto"/>
            </w:tcBorders>
            <w:shd w:val="clear" w:color="000000" w:fill="FFFFFF"/>
            <w:noWrap/>
            <w:vAlign w:val="bottom"/>
            <w:hideMark/>
          </w:tcPr>
          <w:p w14:paraId="0B9DA8A2"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3A5B0866"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7A2747A9"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782C2030" w14:textId="77777777" w:rsidTr="004637C5">
        <w:trPr>
          <w:gridAfter w:val="4"/>
          <w:wAfter w:w="1440" w:type="dxa"/>
          <w:trHeight w:val="816"/>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0AC5F832"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lastRenderedPageBreak/>
              <w:t>Atsilieptų skambučių suma, po įkainio perskaičiavimo, Eur</w:t>
            </w:r>
          </w:p>
        </w:tc>
        <w:tc>
          <w:tcPr>
            <w:tcW w:w="851" w:type="dxa"/>
            <w:tcBorders>
              <w:top w:val="nil"/>
              <w:left w:val="nil"/>
              <w:bottom w:val="single" w:sz="4" w:space="0" w:color="auto"/>
              <w:right w:val="single" w:sz="4" w:space="0" w:color="auto"/>
            </w:tcBorders>
            <w:shd w:val="clear" w:color="000000" w:fill="FFFFFF"/>
            <w:noWrap/>
            <w:vAlign w:val="bottom"/>
            <w:hideMark/>
          </w:tcPr>
          <w:p w14:paraId="67CF4EF5"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17150112"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044C24CB"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1D51659E" w14:textId="77777777" w:rsidTr="004637C5">
        <w:trPr>
          <w:gridAfter w:val="4"/>
          <w:wAfter w:w="1440" w:type="dxa"/>
          <w:trHeight w:val="28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4FDBC43A" w14:textId="63E48006"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Nukritę skambučiai</w:t>
            </w:r>
            <w:r w:rsidR="009E6492">
              <w:rPr>
                <w:rFonts w:ascii="Arial" w:eastAsia="Times New Roman" w:hAnsi="Arial" w:cs="Arial"/>
                <w:sz w:val="16"/>
                <w:szCs w:val="16"/>
                <w:lang w:eastAsia="lt-LT"/>
              </w:rPr>
              <w:t>, vnt</w:t>
            </w:r>
          </w:p>
        </w:tc>
        <w:tc>
          <w:tcPr>
            <w:tcW w:w="851" w:type="dxa"/>
            <w:tcBorders>
              <w:top w:val="nil"/>
              <w:left w:val="nil"/>
              <w:bottom w:val="single" w:sz="4" w:space="0" w:color="auto"/>
              <w:right w:val="single" w:sz="4" w:space="0" w:color="auto"/>
            </w:tcBorders>
            <w:shd w:val="clear" w:color="000000" w:fill="FFFFFF"/>
            <w:noWrap/>
            <w:vAlign w:val="bottom"/>
            <w:hideMark/>
          </w:tcPr>
          <w:p w14:paraId="3D03C966"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55523036"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3BC8B195"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0A1E48AB" w14:textId="77777777" w:rsidTr="004637C5">
        <w:trPr>
          <w:gridAfter w:val="4"/>
          <w:wAfter w:w="1440" w:type="dxa"/>
          <w:trHeight w:val="40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56B4129F"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Nukritę skambučiai, %</w:t>
            </w:r>
          </w:p>
        </w:tc>
        <w:tc>
          <w:tcPr>
            <w:tcW w:w="851" w:type="dxa"/>
            <w:tcBorders>
              <w:top w:val="nil"/>
              <w:left w:val="nil"/>
              <w:bottom w:val="single" w:sz="4" w:space="0" w:color="auto"/>
              <w:right w:val="single" w:sz="4" w:space="0" w:color="auto"/>
            </w:tcBorders>
            <w:shd w:val="clear" w:color="000000" w:fill="FFFFFF"/>
            <w:noWrap/>
            <w:vAlign w:val="bottom"/>
            <w:hideMark/>
          </w:tcPr>
          <w:p w14:paraId="553B4EC1"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5F4918A7"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396F9E72"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51F2BFBB" w14:textId="77777777" w:rsidTr="004637C5">
        <w:trPr>
          <w:gridAfter w:val="4"/>
          <w:wAfter w:w="1440" w:type="dxa"/>
          <w:trHeight w:val="612"/>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46D68603"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Nukritusių skambučių tikslas, %</w:t>
            </w:r>
          </w:p>
        </w:tc>
        <w:tc>
          <w:tcPr>
            <w:tcW w:w="851" w:type="dxa"/>
            <w:tcBorders>
              <w:top w:val="nil"/>
              <w:left w:val="nil"/>
              <w:bottom w:val="single" w:sz="4" w:space="0" w:color="auto"/>
              <w:right w:val="single" w:sz="4" w:space="0" w:color="auto"/>
            </w:tcBorders>
            <w:shd w:val="clear" w:color="000000" w:fill="FFFFFF"/>
            <w:noWrap/>
            <w:vAlign w:val="bottom"/>
            <w:hideMark/>
          </w:tcPr>
          <w:p w14:paraId="2EDFFC47"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61DE0BCE"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1F3511A6"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4D7C40E3" w14:textId="77777777" w:rsidTr="004637C5">
        <w:trPr>
          <w:gridAfter w:val="4"/>
          <w:wAfter w:w="1440" w:type="dxa"/>
          <w:trHeight w:val="612"/>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68B24C23"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Nukritusių skambučių įkainio perskaičiavimo %</w:t>
            </w:r>
          </w:p>
        </w:tc>
        <w:tc>
          <w:tcPr>
            <w:tcW w:w="851" w:type="dxa"/>
            <w:tcBorders>
              <w:top w:val="nil"/>
              <w:left w:val="nil"/>
              <w:bottom w:val="single" w:sz="4" w:space="0" w:color="auto"/>
              <w:right w:val="single" w:sz="4" w:space="0" w:color="auto"/>
            </w:tcBorders>
            <w:shd w:val="clear" w:color="000000" w:fill="FFFFFF"/>
            <w:noWrap/>
            <w:vAlign w:val="bottom"/>
            <w:hideMark/>
          </w:tcPr>
          <w:p w14:paraId="1B1FC770"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2D32DCAB"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35EFD99E"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73C10479" w14:textId="77777777" w:rsidTr="004637C5">
        <w:trPr>
          <w:gridAfter w:val="4"/>
          <w:wAfter w:w="1440" w:type="dxa"/>
          <w:trHeight w:val="40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32D23109"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Nukritusių skambučių bauda</w:t>
            </w:r>
          </w:p>
        </w:tc>
        <w:tc>
          <w:tcPr>
            <w:tcW w:w="851" w:type="dxa"/>
            <w:tcBorders>
              <w:top w:val="nil"/>
              <w:left w:val="nil"/>
              <w:bottom w:val="single" w:sz="4" w:space="0" w:color="auto"/>
              <w:right w:val="single" w:sz="4" w:space="0" w:color="auto"/>
            </w:tcBorders>
            <w:shd w:val="clear" w:color="000000" w:fill="FFFFFF"/>
            <w:noWrap/>
            <w:vAlign w:val="bottom"/>
            <w:hideMark/>
          </w:tcPr>
          <w:p w14:paraId="44B007AD"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302356C8"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5304A1D3"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0D2A7196" w14:textId="77777777" w:rsidTr="004637C5">
        <w:trPr>
          <w:gridAfter w:val="4"/>
          <w:wAfter w:w="1440" w:type="dxa"/>
          <w:trHeight w:val="816"/>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4ED59A94"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Nukritusių skambučių suma, po įkainio perskaičiavimo, Eur</w:t>
            </w:r>
          </w:p>
        </w:tc>
        <w:tc>
          <w:tcPr>
            <w:tcW w:w="851" w:type="dxa"/>
            <w:tcBorders>
              <w:top w:val="nil"/>
              <w:left w:val="nil"/>
              <w:bottom w:val="single" w:sz="4" w:space="0" w:color="auto"/>
              <w:right w:val="single" w:sz="4" w:space="0" w:color="auto"/>
            </w:tcBorders>
            <w:shd w:val="clear" w:color="000000" w:fill="FFFFFF"/>
            <w:noWrap/>
            <w:vAlign w:val="bottom"/>
            <w:hideMark/>
          </w:tcPr>
          <w:p w14:paraId="73980D15"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2B3ADF5B"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459C02F6"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1629325F" w14:textId="77777777" w:rsidTr="004637C5">
        <w:trPr>
          <w:gridAfter w:val="4"/>
          <w:wAfter w:w="1440" w:type="dxa"/>
          <w:trHeight w:val="40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30542F48"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Perskaičiuoto įkainio suma, Eur</w:t>
            </w:r>
          </w:p>
        </w:tc>
        <w:tc>
          <w:tcPr>
            <w:tcW w:w="851" w:type="dxa"/>
            <w:tcBorders>
              <w:top w:val="nil"/>
              <w:left w:val="nil"/>
              <w:bottom w:val="single" w:sz="4" w:space="0" w:color="auto"/>
              <w:right w:val="single" w:sz="4" w:space="0" w:color="auto"/>
            </w:tcBorders>
            <w:shd w:val="clear" w:color="000000" w:fill="FFFFFF"/>
            <w:noWrap/>
            <w:vAlign w:val="bottom"/>
            <w:hideMark/>
          </w:tcPr>
          <w:p w14:paraId="28A6A1F1"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1B9F6AA7"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64E3E731"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672E7073" w14:textId="77777777" w:rsidTr="004637C5">
        <w:trPr>
          <w:gridAfter w:val="4"/>
          <w:wAfter w:w="1440" w:type="dxa"/>
          <w:trHeight w:val="612"/>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457E2BBF"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Sąskaita, perskaičiavus įkainį, Eur</w:t>
            </w:r>
          </w:p>
        </w:tc>
        <w:tc>
          <w:tcPr>
            <w:tcW w:w="851" w:type="dxa"/>
            <w:tcBorders>
              <w:top w:val="nil"/>
              <w:left w:val="nil"/>
              <w:bottom w:val="single" w:sz="4" w:space="0" w:color="auto"/>
              <w:right w:val="single" w:sz="4" w:space="0" w:color="auto"/>
            </w:tcBorders>
            <w:shd w:val="clear" w:color="000000" w:fill="FFFFFF"/>
            <w:noWrap/>
            <w:vAlign w:val="bottom"/>
            <w:hideMark/>
          </w:tcPr>
          <w:p w14:paraId="146111EF"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6AF9C59A"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3BD4A0ED"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5138D34E" w14:textId="77777777" w:rsidTr="004637C5">
        <w:trPr>
          <w:gridAfter w:val="4"/>
          <w:wAfter w:w="1440" w:type="dxa"/>
          <w:trHeight w:val="28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7B9CC922"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Pasirinko Callback</w:t>
            </w:r>
          </w:p>
        </w:tc>
        <w:tc>
          <w:tcPr>
            <w:tcW w:w="851" w:type="dxa"/>
            <w:tcBorders>
              <w:top w:val="nil"/>
              <w:left w:val="nil"/>
              <w:bottom w:val="single" w:sz="4" w:space="0" w:color="auto"/>
              <w:right w:val="single" w:sz="4" w:space="0" w:color="auto"/>
            </w:tcBorders>
            <w:shd w:val="clear" w:color="000000" w:fill="FFFFFF"/>
            <w:noWrap/>
            <w:vAlign w:val="bottom"/>
            <w:hideMark/>
          </w:tcPr>
          <w:p w14:paraId="48DD29FE"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67A0CCDD"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2C158916"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r w:rsidR="00AC09AF" w:rsidRPr="00132F03" w14:paraId="0A591207" w14:textId="77777777" w:rsidTr="004637C5">
        <w:trPr>
          <w:gridAfter w:val="4"/>
          <w:wAfter w:w="1440" w:type="dxa"/>
          <w:trHeight w:val="288"/>
        </w:trPr>
        <w:tc>
          <w:tcPr>
            <w:tcW w:w="3964" w:type="dxa"/>
            <w:tcBorders>
              <w:top w:val="nil"/>
              <w:left w:val="single" w:sz="4" w:space="0" w:color="auto"/>
              <w:bottom w:val="single" w:sz="4" w:space="0" w:color="auto"/>
              <w:right w:val="single" w:sz="4" w:space="0" w:color="auto"/>
            </w:tcBorders>
            <w:shd w:val="clear" w:color="000000" w:fill="FFFFFF"/>
            <w:vAlign w:val="center"/>
            <w:hideMark/>
          </w:tcPr>
          <w:p w14:paraId="0C0F27AA"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Nukritę iki 5s</w:t>
            </w:r>
          </w:p>
        </w:tc>
        <w:tc>
          <w:tcPr>
            <w:tcW w:w="851" w:type="dxa"/>
            <w:tcBorders>
              <w:top w:val="nil"/>
              <w:left w:val="nil"/>
              <w:bottom w:val="single" w:sz="4" w:space="0" w:color="auto"/>
              <w:right w:val="single" w:sz="4" w:space="0" w:color="auto"/>
            </w:tcBorders>
            <w:shd w:val="clear" w:color="000000" w:fill="FFFFFF"/>
            <w:noWrap/>
            <w:vAlign w:val="bottom"/>
            <w:hideMark/>
          </w:tcPr>
          <w:p w14:paraId="3C714D72"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1203" w:type="dxa"/>
            <w:tcBorders>
              <w:top w:val="nil"/>
              <w:left w:val="nil"/>
              <w:bottom w:val="single" w:sz="4" w:space="0" w:color="auto"/>
              <w:right w:val="single" w:sz="4" w:space="0" w:color="auto"/>
            </w:tcBorders>
            <w:shd w:val="clear" w:color="000000" w:fill="FFFFFF"/>
            <w:noWrap/>
            <w:vAlign w:val="bottom"/>
            <w:hideMark/>
          </w:tcPr>
          <w:p w14:paraId="61B4DA17" w14:textId="77777777" w:rsidR="00AC09AF" w:rsidRPr="00132F03" w:rsidRDefault="00AC09AF" w:rsidP="00132F03">
            <w:pPr>
              <w:spacing w:after="0" w:line="240" w:lineRule="auto"/>
              <w:rPr>
                <w:rFonts w:ascii="Arial" w:eastAsia="Times New Roman" w:hAnsi="Arial" w:cs="Arial"/>
                <w:sz w:val="16"/>
                <w:szCs w:val="16"/>
                <w:lang w:eastAsia="lt-LT"/>
              </w:rPr>
            </w:pPr>
            <w:r w:rsidRPr="00132F03">
              <w:rPr>
                <w:rFonts w:ascii="Arial" w:eastAsia="Times New Roman" w:hAnsi="Arial" w:cs="Arial"/>
                <w:sz w:val="16"/>
                <w:szCs w:val="16"/>
                <w:lang w:eastAsia="lt-LT"/>
              </w:rPr>
              <w:t> </w:t>
            </w:r>
          </w:p>
        </w:tc>
        <w:tc>
          <w:tcPr>
            <w:tcW w:w="709" w:type="dxa"/>
            <w:tcBorders>
              <w:top w:val="nil"/>
              <w:left w:val="nil"/>
              <w:bottom w:val="single" w:sz="4" w:space="0" w:color="auto"/>
              <w:right w:val="single" w:sz="4" w:space="0" w:color="auto"/>
            </w:tcBorders>
            <w:shd w:val="clear" w:color="000000" w:fill="FFFFFF"/>
            <w:noWrap/>
            <w:vAlign w:val="bottom"/>
            <w:hideMark/>
          </w:tcPr>
          <w:p w14:paraId="1E64568D" w14:textId="77777777" w:rsidR="00AC09AF" w:rsidRPr="00132F03" w:rsidRDefault="00AC09AF" w:rsidP="00132F03">
            <w:pPr>
              <w:spacing w:after="0" w:line="240" w:lineRule="auto"/>
              <w:rPr>
                <w:rFonts w:ascii="Arial" w:eastAsia="Times New Roman" w:hAnsi="Arial" w:cs="Arial"/>
                <w:sz w:val="18"/>
                <w:szCs w:val="18"/>
                <w:lang w:eastAsia="lt-LT"/>
              </w:rPr>
            </w:pPr>
            <w:r w:rsidRPr="00132F03">
              <w:rPr>
                <w:rFonts w:ascii="Arial" w:eastAsia="Times New Roman" w:hAnsi="Arial" w:cs="Arial"/>
                <w:sz w:val="18"/>
                <w:szCs w:val="18"/>
                <w:lang w:eastAsia="lt-LT"/>
              </w:rPr>
              <w:t> </w:t>
            </w:r>
          </w:p>
        </w:tc>
      </w:tr>
    </w:tbl>
    <w:p w14:paraId="524F5ACB" w14:textId="77777777" w:rsidR="00132F03" w:rsidRDefault="00132F03" w:rsidP="007B0670">
      <w:pPr>
        <w:tabs>
          <w:tab w:val="left" w:pos="426"/>
        </w:tabs>
        <w:spacing w:after="0" w:line="240" w:lineRule="auto"/>
        <w:contextualSpacing/>
        <w:mirrorIndents/>
        <w:jc w:val="both"/>
        <w:rPr>
          <w:rFonts w:ascii="Arial" w:hAnsi="Arial" w:cs="Arial"/>
          <w:sz w:val="20"/>
          <w:szCs w:val="20"/>
        </w:rPr>
      </w:pPr>
    </w:p>
    <w:p w14:paraId="2F705AE6" w14:textId="77777777" w:rsidR="001E3249" w:rsidRDefault="001E3249" w:rsidP="007B0670">
      <w:pPr>
        <w:tabs>
          <w:tab w:val="left" w:pos="426"/>
        </w:tabs>
        <w:spacing w:after="0" w:line="240" w:lineRule="auto"/>
        <w:contextualSpacing/>
        <w:mirrorIndents/>
        <w:jc w:val="both"/>
        <w:rPr>
          <w:rFonts w:ascii="Arial" w:hAnsi="Arial" w:cs="Arial"/>
          <w:sz w:val="20"/>
          <w:szCs w:val="20"/>
        </w:rPr>
      </w:pPr>
    </w:p>
    <w:p w14:paraId="7187C7EB" w14:textId="77777777" w:rsidR="001E3249" w:rsidRPr="00934435" w:rsidRDefault="001E3249" w:rsidP="007B0670">
      <w:pPr>
        <w:tabs>
          <w:tab w:val="left" w:pos="426"/>
        </w:tabs>
        <w:spacing w:after="0" w:line="240" w:lineRule="auto"/>
        <w:contextualSpacing/>
        <w:mirrorIndents/>
        <w:jc w:val="both"/>
        <w:rPr>
          <w:rFonts w:ascii="Arial" w:hAnsi="Arial" w:cs="Arial"/>
          <w:sz w:val="20"/>
          <w:szCs w:val="20"/>
          <w:lang w:val="en-US"/>
        </w:rPr>
      </w:pPr>
    </w:p>
    <w:p w14:paraId="63DFE478" w14:textId="77777777" w:rsidR="007920E3" w:rsidRPr="006837D5" w:rsidRDefault="007920E3" w:rsidP="007B0670">
      <w:pPr>
        <w:pStyle w:val="ListParagraph"/>
        <w:tabs>
          <w:tab w:val="left" w:pos="426"/>
        </w:tabs>
        <w:ind w:left="0"/>
        <w:mirrorIndents/>
        <w:jc w:val="both"/>
        <w:rPr>
          <w:rFonts w:ascii="Arial" w:hAnsi="Arial" w:cs="Arial"/>
        </w:rPr>
      </w:pPr>
    </w:p>
    <w:p w14:paraId="1F4CAA42" w14:textId="77777777" w:rsidR="007920E3" w:rsidRDefault="007920E3" w:rsidP="007B0670">
      <w:pPr>
        <w:pStyle w:val="ListParagraph"/>
        <w:tabs>
          <w:tab w:val="left" w:pos="426"/>
        </w:tabs>
        <w:ind w:left="0"/>
        <w:mirrorIndents/>
        <w:jc w:val="both"/>
        <w:rPr>
          <w:rFonts w:ascii="Arial" w:hAnsi="Arial" w:cs="Arial"/>
        </w:rPr>
      </w:pPr>
      <w:r w:rsidRPr="006837D5">
        <w:rPr>
          <w:rFonts w:ascii="Arial" w:hAnsi="Arial" w:cs="Arial"/>
        </w:rPr>
        <w:t>Reikšmės:</w:t>
      </w:r>
    </w:p>
    <w:p w14:paraId="7DD92A9D"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Prognozė, vnt“ – tai suderintų skambučių prognozuotas kiekis linijoje.</w:t>
      </w:r>
    </w:p>
    <w:p w14:paraId="0F44BE87"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„Prognozės atitikimas, proc.“ – tai rodiklis, rodantis, kiek procentų faktinis skambučių kiekis sutapo su prognozuotu.</w:t>
      </w:r>
    </w:p>
    <w:p w14:paraId="5B4DED53"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Gauti skambučiai – faktinė gautų skambučių reikšmė.</w:t>
      </w:r>
    </w:p>
    <w:p w14:paraId="57967067"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Gauti dieniniai skambučiai, vnt – faktinė gautų skambučių reikšmė intervale 6:00-22:00.</w:t>
      </w:r>
    </w:p>
    <w:p w14:paraId="416304CC"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Gauti naktiniai skambučiai, vnt – faktinę gautų skambučių reikšmė intervale 22:00-6:00.</w:t>
      </w:r>
    </w:p>
    <w:p w14:paraId="0EBBD6BC"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„Linija" – gedimai, persiuntimo paslauga.</w:t>
      </w:r>
    </w:p>
    <w:p w14:paraId="5729AEDB"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„Data" – ataskaitinė diena.</w:t>
      </w:r>
    </w:p>
    <w:p w14:paraId="7525E91D"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„Aptarnauti skambučiai" - ataskaitinę dieną aptarnauti skambučiai gedimų ir persiuntimo paslaugos linijose.</w:t>
      </w:r>
    </w:p>
    <w:p w14:paraId="4A6CEA68"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 xml:space="preserve">„Aptarnauti skambučiai dieniniai" – atsilieptų skambučių reikšmė laiko intervale 6:00-22:00. </w:t>
      </w:r>
    </w:p>
    <w:p w14:paraId="4F696EC6"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 xml:space="preserve">Aptarnauti skambučiai naktiniai" – atsilieptų skambučių reikšmė laiko intervale 22:00-6:00. </w:t>
      </w:r>
    </w:p>
    <w:p w14:paraId="1ACB775A"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„Gauti unikalūs skambučiai, vnt“- tai vienas skambintojo kontaktas, identifikuojamas pagal jo telefono numerį, nepriklausomai nuo to, kiek kartų tas pats asmuo skambino per nurodytą laikotarpį. Jei tas pats numeris skambino kelis kartus, laikoma, kad tai vienas unikalus skambutis.</w:t>
      </w:r>
    </w:p>
    <w:p w14:paraId="0AAE6DDF"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„Neunikalių (pasikartojančių) skambučių % nuo gautų“– tai skambučiai, kurie kartojasi iš to paties skambintojo pagal telefono numerį, per pasirinktą laikotarpį. Kitaip tariant, jei tas pats asmuo skambina kelis kartus, pirmasis skambutis laikomas „unikaliu“, o visi vėlesni – „neunikaliais“.</w:t>
      </w:r>
    </w:p>
    <w:p w14:paraId="60B9C400"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 xml:space="preserve">SLA, % - ataskaitinės dienos paslaugų teikimo lygio reikšmė..„ Atsilieptų skambučių %” – atsilieptų skambučių per ataskaitinę dieną reikšmė procentais. </w:t>
      </w:r>
    </w:p>
    <w:p w14:paraId="51A1127C"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„Pokalbių trukmė, min" - ataskaitinės dienos pokalbių trukmė gedimų ir persiuntimo paslaugos linijose.</w:t>
      </w:r>
    </w:p>
    <w:p w14:paraId="2B4EFAC3"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„Ataskaitinio laikotarpio sąskaita, Eur“ - ataskaitinės dienos sąskaita apskaičiuojama pokalbių, įvykusių per dieną, trukmę minutėmis dauginant iš įeinančios minutės įkainio.</w:t>
      </w:r>
    </w:p>
    <w:p w14:paraId="0FF6CAE8"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lastRenderedPageBreak/>
        <w:t>„Atsilieptų skambučių % per nustatyta laiką" - ataskaitinės dienos atsilieptų skambučių per 30s. faktinis rezultatas gedimų ir persiuntimo paslaugos linijose.</w:t>
      </w:r>
    </w:p>
    <w:p w14:paraId="09D2E560"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Atsilieptų skambučių lygmens tikslas, %" - sutartyje numatytas atsilieptų skambučių tikslas.</w:t>
      </w:r>
    </w:p>
    <w:p w14:paraId="7AB6451A"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„Atsilieptų skambučių įkainio perskaičiavimo %“ - nustatomas remiantis Lentelės Nr.1,  duomenimis ir taikomas  gedimų ir persiuntimo paslaugos linijose.</w:t>
      </w:r>
    </w:p>
    <w:p w14:paraId="3D85DD3F"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„Atsilieptų skambučių suma, po įkainio perskaičiavimo, Eur“- suma, perskaičiavus įeinančių skambučių įkainį (remiantis Lentelės Nr.1 duomenimis) už atsilieptų skambučių % per nustatyta laiką.</w:t>
      </w:r>
    </w:p>
    <w:p w14:paraId="53859BD1"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 xml:space="preserve">„Nukritę skambučiai, %" - ataskaitinės dienos nukritusių skambučių % gedimų ir persiuntimo paslaugos linijose. </w:t>
      </w:r>
    </w:p>
    <w:p w14:paraId="47B78A46"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„Nukritusių skambučių lygmuo, %" - sutartyje numatytas nukritusių skambučių tikslas gedimų ir persiuntimo paslaugos linijose.</w:t>
      </w:r>
    </w:p>
    <w:p w14:paraId="6740881A"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„Nukritusių skambučių įkainio perskaičiavimo %“ - nustatomas remiantis Lentelės Nr. 2 duomenimis ir taikomas  gedimų ir persiuntimo paslaugos linijose.</w:t>
      </w:r>
    </w:p>
    <w:p w14:paraId="31B24422"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„Nukritusių skambučių suma, po įkainio perskaičiavimo, Eur“ - suma, perskaičiavus įeinančių skambučių įkainį (remiantis Lentelės  Nr. 2 duomenimis) už nukritusių skambučių %.</w:t>
      </w:r>
    </w:p>
    <w:p w14:paraId="1EEC9B67"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 xml:space="preserve">„Perskaičiuoto įkainio suma, Eur“ - Nukritusių skambučių ir Atsilieptų skambučių perskaičiuoto įkainio suma, Eur. </w:t>
      </w:r>
    </w:p>
    <w:p w14:paraId="76128A18"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 xml:space="preserve">„Dienos sąskaita, perskaičiavus įkainį, Eur“ – dienos sąskaitos po įkainio perskaičiavimo suma ("Dienos sąskaita, Eur" - "Perskaičiuota įkainio suma, Eur") kiekvienoje Linijoje: Gedimų ir Persiuntimo atskirai. </w:t>
      </w:r>
    </w:p>
    <w:p w14:paraId="4048A617"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 xml:space="preserve">“Pasirinko Perskambinimą“-tai klientų pasinaudojusių perskambinimo funkcija kiekis. </w:t>
      </w:r>
    </w:p>
    <w:p w14:paraId="3E18A56F" w14:textId="77777777" w:rsidR="00380337" w:rsidRPr="007A31CE" w:rsidRDefault="00380337" w:rsidP="00380337">
      <w:pPr>
        <w:pStyle w:val="ListParagraph"/>
        <w:tabs>
          <w:tab w:val="left" w:pos="426"/>
        </w:tabs>
        <w:ind w:left="0"/>
        <w:mirrorIndents/>
        <w:jc w:val="both"/>
        <w:rPr>
          <w:rFonts w:ascii="Arial" w:hAnsi="Arial" w:cs="Arial"/>
        </w:rPr>
      </w:pPr>
      <w:r w:rsidRPr="007A31CE">
        <w:rPr>
          <w:rFonts w:ascii="Arial" w:hAnsi="Arial" w:cs="Arial"/>
        </w:rPr>
        <w:t>„Nukritę iki 5s.“- tai klientų, kurie nukrito eilėje per 5 sekundes</w:t>
      </w:r>
    </w:p>
    <w:p w14:paraId="0418C534" w14:textId="77777777" w:rsidR="00380337" w:rsidRDefault="00380337" w:rsidP="007B0670">
      <w:pPr>
        <w:pStyle w:val="ListParagraph"/>
        <w:tabs>
          <w:tab w:val="left" w:pos="426"/>
        </w:tabs>
        <w:ind w:left="0"/>
        <w:mirrorIndents/>
        <w:jc w:val="both"/>
        <w:rPr>
          <w:rFonts w:ascii="Arial" w:hAnsi="Arial" w:cs="Arial"/>
        </w:rPr>
      </w:pPr>
    </w:p>
    <w:p w14:paraId="1A2F37B8" w14:textId="77777777" w:rsidR="00380337" w:rsidRDefault="00380337" w:rsidP="007B0670">
      <w:pPr>
        <w:pStyle w:val="ListParagraph"/>
        <w:tabs>
          <w:tab w:val="left" w:pos="426"/>
        </w:tabs>
        <w:ind w:left="0"/>
        <w:mirrorIndents/>
        <w:jc w:val="both"/>
        <w:rPr>
          <w:rFonts w:ascii="Arial" w:hAnsi="Arial" w:cs="Arial"/>
        </w:rPr>
      </w:pPr>
    </w:p>
    <w:p w14:paraId="1AA7BD2D" w14:textId="2FDC64AF" w:rsidR="007920E3" w:rsidRPr="006837D5" w:rsidRDefault="008F382B" w:rsidP="007B0670">
      <w:pPr>
        <w:pStyle w:val="ListParagraph"/>
        <w:numPr>
          <w:ilvl w:val="1"/>
          <w:numId w:val="7"/>
        </w:numPr>
        <w:tabs>
          <w:tab w:val="left" w:pos="426"/>
        </w:tabs>
        <w:ind w:left="0" w:firstLine="0"/>
        <w:mirrorIndents/>
        <w:jc w:val="both"/>
        <w:rPr>
          <w:rFonts w:ascii="Arial" w:hAnsi="Arial" w:cs="Arial"/>
        </w:rPr>
      </w:pPr>
      <w:r>
        <w:rPr>
          <w:rFonts w:ascii="Arial" w:hAnsi="Arial" w:cs="Arial"/>
        </w:rPr>
        <w:t>„</w:t>
      </w:r>
      <w:r w:rsidR="007920E3" w:rsidRPr="006837D5">
        <w:rPr>
          <w:rFonts w:ascii="Arial" w:hAnsi="Arial" w:cs="Arial"/>
        </w:rPr>
        <w:t xml:space="preserve">Paslaugų teikėjas pasibaigus ataskaitiniam mėnesiui, pateikia „Baudų </w:t>
      </w:r>
      <w:r w:rsidR="002D654E" w:rsidRPr="006837D5">
        <w:rPr>
          <w:rFonts w:ascii="Arial" w:hAnsi="Arial" w:cs="Arial"/>
        </w:rPr>
        <w:t>suvestinę</w:t>
      </w:r>
      <w:r w:rsidR="007920E3" w:rsidRPr="006837D5">
        <w:rPr>
          <w:rFonts w:ascii="Arial" w:hAnsi="Arial" w:cs="Arial"/>
        </w:rPr>
        <w:t xml:space="preserve"> už ataskaitinį laikotarpį lentelė“ (</w:t>
      </w:r>
      <w:r w:rsidR="0042661A" w:rsidRPr="006837D5">
        <w:rPr>
          <w:rFonts w:ascii="Arial" w:hAnsi="Arial" w:cs="Arial"/>
        </w:rPr>
        <w:t xml:space="preserve">šios procedūros </w:t>
      </w:r>
      <w:r w:rsidR="007920E3" w:rsidRPr="006837D5">
        <w:rPr>
          <w:rFonts w:ascii="Arial" w:hAnsi="Arial" w:cs="Arial"/>
        </w:rPr>
        <w:t xml:space="preserve">Lentelė Nr. </w:t>
      </w:r>
      <w:r w:rsidR="002D654E" w:rsidRPr="006837D5">
        <w:rPr>
          <w:rFonts w:ascii="Arial" w:hAnsi="Arial" w:cs="Arial"/>
        </w:rPr>
        <w:t>5</w:t>
      </w:r>
      <w:r w:rsidR="007920E3" w:rsidRPr="006837D5">
        <w:rPr>
          <w:rFonts w:ascii="Arial" w:hAnsi="Arial" w:cs="Arial"/>
        </w:rPr>
        <w:t>), remiantis ataskaitinio mėnesio rezultatais.</w:t>
      </w:r>
    </w:p>
    <w:p w14:paraId="30113054" w14:textId="0D0AAE11" w:rsidR="007920E3" w:rsidRPr="006837D5" w:rsidRDefault="007920E3" w:rsidP="007B0670">
      <w:pPr>
        <w:pStyle w:val="ListParagraph"/>
        <w:numPr>
          <w:ilvl w:val="1"/>
          <w:numId w:val="7"/>
        </w:numPr>
        <w:tabs>
          <w:tab w:val="left" w:pos="426"/>
          <w:tab w:val="left" w:pos="851"/>
        </w:tabs>
        <w:ind w:left="0" w:firstLine="0"/>
        <w:mirrorIndents/>
        <w:jc w:val="both"/>
        <w:rPr>
          <w:rFonts w:ascii="Arial" w:hAnsi="Arial" w:cs="Arial"/>
        </w:rPr>
      </w:pPr>
      <w:r w:rsidRPr="006837D5">
        <w:rPr>
          <w:rFonts w:ascii="Arial" w:hAnsi="Arial" w:cs="Arial"/>
        </w:rPr>
        <w:t xml:space="preserve">Baudos suma skaičiuojama nuo sąskaitos už suteiktas </w:t>
      </w:r>
      <w:r w:rsidR="0042661A" w:rsidRPr="006837D5">
        <w:rPr>
          <w:rFonts w:ascii="Arial" w:hAnsi="Arial" w:cs="Arial"/>
        </w:rPr>
        <w:t xml:space="preserve">Paslaugas </w:t>
      </w:r>
      <w:r w:rsidRPr="006837D5">
        <w:rPr>
          <w:rFonts w:ascii="Arial" w:hAnsi="Arial" w:cs="Arial"/>
        </w:rPr>
        <w:t>su pritaikytais įkainių perskaičiavim</w:t>
      </w:r>
      <w:r w:rsidR="00E41BBA" w:rsidRPr="006837D5">
        <w:rPr>
          <w:rFonts w:ascii="Arial" w:hAnsi="Arial" w:cs="Arial"/>
        </w:rPr>
        <w:t>ais</w:t>
      </w:r>
      <w:r w:rsidRPr="006837D5">
        <w:rPr>
          <w:rFonts w:ascii="Arial" w:hAnsi="Arial" w:cs="Arial"/>
        </w:rPr>
        <w:t xml:space="preserve"> (pagal </w:t>
      </w:r>
      <w:r w:rsidR="0042661A" w:rsidRPr="006837D5">
        <w:rPr>
          <w:rFonts w:ascii="Arial" w:hAnsi="Arial" w:cs="Arial"/>
        </w:rPr>
        <w:t xml:space="preserve">šios procedūros </w:t>
      </w:r>
      <w:r w:rsidRPr="006837D5">
        <w:rPr>
          <w:rFonts w:ascii="Arial" w:hAnsi="Arial" w:cs="Arial"/>
        </w:rPr>
        <w:t>2 skyrių).</w:t>
      </w:r>
    </w:p>
    <w:p w14:paraId="1E77DD36" w14:textId="7D9513C4" w:rsidR="007920E3" w:rsidRPr="006837D5" w:rsidRDefault="007920E3" w:rsidP="007B0670">
      <w:pPr>
        <w:pStyle w:val="ListParagraph"/>
        <w:ind w:left="0"/>
        <w:mirrorIndents/>
        <w:jc w:val="both"/>
        <w:rPr>
          <w:rFonts w:ascii="Arial" w:hAnsi="Arial" w:cs="Arial"/>
        </w:rPr>
      </w:pPr>
      <w:r w:rsidRPr="006837D5">
        <w:rPr>
          <w:rFonts w:ascii="Arial" w:hAnsi="Arial" w:cs="Arial"/>
        </w:rPr>
        <w:br/>
        <w:t xml:space="preserve">Lentelė Nr. </w:t>
      </w:r>
      <w:r w:rsidR="00A34101" w:rsidRPr="006837D5">
        <w:rPr>
          <w:rFonts w:ascii="Arial" w:hAnsi="Arial" w:cs="Arial"/>
        </w:rPr>
        <w:t xml:space="preserve">5 </w:t>
      </w:r>
      <w:r w:rsidRPr="006837D5">
        <w:rPr>
          <w:rFonts w:ascii="Arial" w:hAnsi="Arial" w:cs="Arial"/>
        </w:rPr>
        <w:t xml:space="preserve">Baudų </w:t>
      </w:r>
      <w:r w:rsidR="005C597D" w:rsidRPr="006837D5">
        <w:rPr>
          <w:rFonts w:ascii="Arial" w:hAnsi="Arial" w:cs="Arial"/>
        </w:rPr>
        <w:t>suvestinė</w:t>
      </w:r>
      <w:r w:rsidRPr="006837D5">
        <w:rPr>
          <w:rFonts w:ascii="Arial" w:hAnsi="Arial" w:cs="Arial"/>
        </w:rPr>
        <w:t xml:space="preserve"> už ataskaitinį laikotarpį.</w:t>
      </w:r>
    </w:p>
    <w:tbl>
      <w:tblPr>
        <w:tblW w:w="5000" w:type="pct"/>
        <w:tblLook w:val="04A0" w:firstRow="1" w:lastRow="0" w:firstColumn="1" w:lastColumn="0" w:noHBand="0" w:noVBand="1"/>
      </w:tblPr>
      <w:tblGrid>
        <w:gridCol w:w="4867"/>
        <w:gridCol w:w="1610"/>
        <w:gridCol w:w="3141"/>
      </w:tblGrid>
      <w:tr w:rsidR="009C1C59" w:rsidRPr="006837D5" w14:paraId="1931D6ED" w14:textId="77777777" w:rsidTr="00641C42">
        <w:trPr>
          <w:trHeight w:val="370"/>
        </w:trPr>
        <w:tc>
          <w:tcPr>
            <w:tcW w:w="2530" w:type="pct"/>
            <w:tcBorders>
              <w:top w:val="single" w:sz="8" w:space="0" w:color="auto"/>
              <w:left w:val="single" w:sz="8" w:space="0" w:color="auto"/>
              <w:bottom w:val="single" w:sz="4" w:space="0" w:color="auto"/>
              <w:right w:val="single" w:sz="4" w:space="0" w:color="auto"/>
            </w:tcBorders>
            <w:vAlign w:val="center"/>
            <w:hideMark/>
          </w:tcPr>
          <w:p w14:paraId="2675D6AE" w14:textId="77777777" w:rsidR="009C1C59" w:rsidRPr="006837D5" w:rsidRDefault="009C1C59" w:rsidP="007B0670">
            <w:pPr>
              <w:spacing w:after="0" w:line="240" w:lineRule="auto"/>
              <w:contextualSpacing/>
              <w:mirrorIndents/>
              <w:jc w:val="both"/>
              <w:rPr>
                <w:rFonts w:ascii="Arial" w:eastAsia="Times New Roman" w:hAnsi="Arial" w:cs="Arial"/>
                <w:b/>
                <w:bCs/>
                <w:color w:val="000000"/>
                <w:sz w:val="20"/>
                <w:szCs w:val="20"/>
                <w:lang w:eastAsia="lt-LT"/>
              </w:rPr>
            </w:pPr>
            <w:r w:rsidRPr="006837D5">
              <w:rPr>
                <w:rFonts w:ascii="Arial" w:eastAsia="Times New Roman" w:hAnsi="Arial" w:cs="Arial"/>
                <w:b/>
                <w:bCs/>
                <w:color w:val="000000"/>
                <w:sz w:val="20"/>
                <w:szCs w:val="20"/>
                <w:lang w:eastAsia="lt-LT"/>
              </w:rPr>
              <w:t>Data</w:t>
            </w:r>
          </w:p>
        </w:tc>
        <w:tc>
          <w:tcPr>
            <w:tcW w:w="2470" w:type="pct"/>
            <w:gridSpan w:val="2"/>
            <w:tcBorders>
              <w:top w:val="single" w:sz="8" w:space="0" w:color="auto"/>
              <w:left w:val="nil"/>
              <w:bottom w:val="single" w:sz="4" w:space="0" w:color="auto"/>
              <w:right w:val="single" w:sz="8" w:space="0" w:color="000000"/>
            </w:tcBorders>
            <w:vAlign w:val="center"/>
            <w:hideMark/>
          </w:tcPr>
          <w:p w14:paraId="11B99FBD" w14:textId="77777777" w:rsidR="009C1C59" w:rsidRPr="006837D5" w:rsidRDefault="009C1C59" w:rsidP="007B0670">
            <w:pPr>
              <w:spacing w:after="0" w:line="240" w:lineRule="auto"/>
              <w:contextualSpacing/>
              <w:mirrorIndents/>
              <w:jc w:val="both"/>
              <w:rPr>
                <w:rFonts w:ascii="Arial" w:eastAsia="Times New Roman" w:hAnsi="Arial" w:cs="Arial"/>
                <w:b/>
                <w:bCs/>
                <w:color w:val="000000"/>
                <w:sz w:val="20"/>
                <w:szCs w:val="20"/>
                <w:lang w:eastAsia="lt-LT"/>
              </w:rPr>
            </w:pPr>
            <w:r w:rsidRPr="006837D5">
              <w:rPr>
                <w:rFonts w:ascii="Arial" w:eastAsia="Times New Roman" w:hAnsi="Arial" w:cs="Arial"/>
                <w:b/>
                <w:bCs/>
                <w:color w:val="000000"/>
                <w:sz w:val="20"/>
                <w:szCs w:val="20"/>
                <w:lang w:eastAsia="lt-LT"/>
              </w:rPr>
              <w:t>YYYY.MM.DD-YYYY.MM.DD/(mėnuo)</w:t>
            </w:r>
          </w:p>
        </w:tc>
      </w:tr>
      <w:tr w:rsidR="001C5897" w:rsidRPr="006837D5" w14:paraId="7B61652A" w14:textId="77777777" w:rsidTr="00641C42">
        <w:trPr>
          <w:trHeight w:val="290"/>
        </w:trPr>
        <w:tc>
          <w:tcPr>
            <w:tcW w:w="2530" w:type="pct"/>
            <w:tcBorders>
              <w:top w:val="nil"/>
              <w:left w:val="single" w:sz="8" w:space="0" w:color="auto"/>
              <w:bottom w:val="single" w:sz="4" w:space="0" w:color="auto"/>
              <w:right w:val="single" w:sz="4" w:space="0" w:color="auto"/>
            </w:tcBorders>
            <w:vAlign w:val="center"/>
            <w:hideMark/>
          </w:tcPr>
          <w:p w14:paraId="280EFD98" w14:textId="77777777" w:rsidR="009C1C59" w:rsidRPr="006837D5" w:rsidRDefault="009C1C59" w:rsidP="007B0670">
            <w:pPr>
              <w:spacing w:after="0" w:line="240" w:lineRule="auto"/>
              <w:contextualSpacing/>
              <w:mirrorIndents/>
              <w:jc w:val="both"/>
              <w:rPr>
                <w:rFonts w:ascii="Arial" w:eastAsia="Times New Roman" w:hAnsi="Arial" w:cs="Arial"/>
                <w:b/>
                <w:bCs/>
                <w:color w:val="000000"/>
                <w:sz w:val="20"/>
                <w:szCs w:val="20"/>
                <w:lang w:eastAsia="lt-LT"/>
              </w:rPr>
            </w:pPr>
            <w:r w:rsidRPr="006837D5">
              <w:rPr>
                <w:rFonts w:ascii="Arial" w:eastAsia="Times New Roman" w:hAnsi="Arial" w:cs="Arial"/>
                <w:b/>
                <w:bCs/>
                <w:color w:val="000000"/>
                <w:sz w:val="20"/>
                <w:szCs w:val="20"/>
                <w:lang w:eastAsia="lt-LT"/>
              </w:rPr>
              <w:t>Linija</w:t>
            </w:r>
          </w:p>
        </w:tc>
        <w:tc>
          <w:tcPr>
            <w:tcW w:w="837" w:type="pct"/>
            <w:tcBorders>
              <w:top w:val="nil"/>
              <w:left w:val="nil"/>
              <w:bottom w:val="single" w:sz="4" w:space="0" w:color="auto"/>
              <w:right w:val="single" w:sz="4" w:space="0" w:color="auto"/>
            </w:tcBorders>
            <w:noWrap/>
            <w:vAlign w:val="center"/>
            <w:hideMark/>
          </w:tcPr>
          <w:p w14:paraId="62236C3C" w14:textId="77777777" w:rsidR="009C1C59" w:rsidRPr="006837D5" w:rsidRDefault="009C1C59" w:rsidP="007B0670">
            <w:pPr>
              <w:spacing w:after="0" w:line="240" w:lineRule="auto"/>
              <w:contextualSpacing/>
              <w:mirrorIndents/>
              <w:jc w:val="both"/>
              <w:rPr>
                <w:rFonts w:ascii="Arial" w:eastAsia="Times New Roman" w:hAnsi="Arial" w:cs="Arial"/>
                <w:b/>
                <w:bCs/>
                <w:color w:val="000000"/>
                <w:sz w:val="20"/>
                <w:szCs w:val="20"/>
                <w:lang w:eastAsia="lt-LT"/>
              </w:rPr>
            </w:pPr>
            <w:r w:rsidRPr="006837D5">
              <w:rPr>
                <w:rFonts w:ascii="Arial" w:eastAsia="Times New Roman" w:hAnsi="Arial" w:cs="Arial"/>
                <w:b/>
                <w:bCs/>
                <w:color w:val="000000"/>
                <w:sz w:val="20"/>
                <w:szCs w:val="20"/>
                <w:lang w:eastAsia="lt-LT"/>
              </w:rPr>
              <w:t xml:space="preserve">Gedimai/ </w:t>
            </w:r>
          </w:p>
        </w:tc>
        <w:tc>
          <w:tcPr>
            <w:tcW w:w="1633" w:type="pct"/>
            <w:tcBorders>
              <w:top w:val="nil"/>
              <w:left w:val="nil"/>
              <w:bottom w:val="single" w:sz="4" w:space="0" w:color="auto"/>
              <w:right w:val="single" w:sz="8" w:space="0" w:color="auto"/>
            </w:tcBorders>
            <w:noWrap/>
            <w:vAlign w:val="center"/>
            <w:hideMark/>
          </w:tcPr>
          <w:p w14:paraId="03FC2699" w14:textId="77777777" w:rsidR="009C1C59" w:rsidRPr="006837D5" w:rsidRDefault="009C1C59" w:rsidP="007B0670">
            <w:pPr>
              <w:spacing w:after="0" w:line="240" w:lineRule="auto"/>
              <w:contextualSpacing/>
              <w:mirrorIndents/>
              <w:jc w:val="both"/>
              <w:rPr>
                <w:rFonts w:ascii="Arial" w:eastAsia="Times New Roman" w:hAnsi="Arial" w:cs="Arial"/>
                <w:b/>
                <w:bCs/>
                <w:color w:val="000000"/>
                <w:sz w:val="20"/>
                <w:szCs w:val="20"/>
                <w:lang w:eastAsia="lt-LT"/>
              </w:rPr>
            </w:pPr>
            <w:r w:rsidRPr="006837D5">
              <w:rPr>
                <w:rFonts w:ascii="Arial" w:eastAsia="Times New Roman" w:hAnsi="Arial" w:cs="Arial"/>
                <w:b/>
                <w:bCs/>
                <w:color w:val="000000"/>
                <w:sz w:val="20"/>
                <w:szCs w:val="20"/>
                <w:lang w:eastAsia="lt-LT"/>
              </w:rPr>
              <w:t>Persiuntimo paslauga</w:t>
            </w:r>
          </w:p>
        </w:tc>
      </w:tr>
      <w:tr w:rsidR="001C5897" w:rsidRPr="006837D5" w14:paraId="518CCA2B" w14:textId="77777777" w:rsidTr="00641C42">
        <w:trPr>
          <w:trHeight w:val="290"/>
        </w:trPr>
        <w:tc>
          <w:tcPr>
            <w:tcW w:w="2530" w:type="pct"/>
            <w:tcBorders>
              <w:top w:val="nil"/>
              <w:left w:val="single" w:sz="8" w:space="0" w:color="auto"/>
              <w:bottom w:val="single" w:sz="4" w:space="0" w:color="auto"/>
              <w:right w:val="single" w:sz="4" w:space="0" w:color="auto"/>
            </w:tcBorders>
            <w:vAlign w:val="center"/>
            <w:hideMark/>
          </w:tcPr>
          <w:p w14:paraId="6272F531"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Aptarnauti skambučiai</w:t>
            </w:r>
          </w:p>
        </w:tc>
        <w:tc>
          <w:tcPr>
            <w:tcW w:w="837" w:type="pct"/>
            <w:tcBorders>
              <w:top w:val="nil"/>
              <w:left w:val="nil"/>
              <w:bottom w:val="single" w:sz="4" w:space="0" w:color="auto"/>
              <w:right w:val="single" w:sz="4" w:space="0" w:color="auto"/>
            </w:tcBorders>
            <w:noWrap/>
            <w:vAlign w:val="center"/>
            <w:hideMark/>
          </w:tcPr>
          <w:p w14:paraId="6F35393B"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4" w:space="0" w:color="auto"/>
              <w:right w:val="single" w:sz="8" w:space="0" w:color="auto"/>
            </w:tcBorders>
            <w:noWrap/>
            <w:vAlign w:val="center"/>
            <w:hideMark/>
          </w:tcPr>
          <w:p w14:paraId="67E183DE"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1CC1F698" w14:textId="77777777" w:rsidTr="00641C42">
        <w:trPr>
          <w:trHeight w:val="290"/>
        </w:trPr>
        <w:tc>
          <w:tcPr>
            <w:tcW w:w="2530" w:type="pct"/>
            <w:tcBorders>
              <w:top w:val="nil"/>
              <w:left w:val="single" w:sz="8" w:space="0" w:color="auto"/>
              <w:bottom w:val="single" w:sz="4" w:space="0" w:color="auto"/>
              <w:right w:val="single" w:sz="4" w:space="0" w:color="auto"/>
            </w:tcBorders>
            <w:vAlign w:val="center"/>
            <w:hideMark/>
          </w:tcPr>
          <w:p w14:paraId="2134AA64"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Pokalbių trukmė, min</w:t>
            </w:r>
          </w:p>
        </w:tc>
        <w:tc>
          <w:tcPr>
            <w:tcW w:w="837" w:type="pct"/>
            <w:tcBorders>
              <w:top w:val="nil"/>
              <w:left w:val="nil"/>
              <w:bottom w:val="single" w:sz="4" w:space="0" w:color="auto"/>
              <w:right w:val="single" w:sz="4" w:space="0" w:color="auto"/>
            </w:tcBorders>
            <w:noWrap/>
            <w:vAlign w:val="center"/>
            <w:hideMark/>
          </w:tcPr>
          <w:p w14:paraId="7C797ED7"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4" w:space="0" w:color="auto"/>
              <w:right w:val="single" w:sz="8" w:space="0" w:color="auto"/>
            </w:tcBorders>
            <w:noWrap/>
            <w:vAlign w:val="center"/>
            <w:hideMark/>
          </w:tcPr>
          <w:p w14:paraId="5C03E701"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7047203C" w14:textId="77777777" w:rsidTr="00641C42">
        <w:trPr>
          <w:trHeight w:val="360"/>
        </w:trPr>
        <w:tc>
          <w:tcPr>
            <w:tcW w:w="2530" w:type="pct"/>
            <w:tcBorders>
              <w:top w:val="nil"/>
              <w:left w:val="single" w:sz="8" w:space="0" w:color="auto"/>
              <w:bottom w:val="nil"/>
              <w:right w:val="single" w:sz="4" w:space="0" w:color="auto"/>
            </w:tcBorders>
            <w:vAlign w:val="center"/>
            <w:hideMark/>
          </w:tcPr>
          <w:p w14:paraId="581DE7E7"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Perskaičiuoto įkainio suma, Eur</w:t>
            </w:r>
          </w:p>
        </w:tc>
        <w:tc>
          <w:tcPr>
            <w:tcW w:w="837" w:type="pct"/>
            <w:tcBorders>
              <w:top w:val="nil"/>
              <w:left w:val="nil"/>
              <w:bottom w:val="nil"/>
              <w:right w:val="single" w:sz="4" w:space="0" w:color="auto"/>
            </w:tcBorders>
            <w:noWrap/>
            <w:vAlign w:val="center"/>
            <w:hideMark/>
          </w:tcPr>
          <w:p w14:paraId="0E567C16"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nil"/>
              <w:right w:val="single" w:sz="8" w:space="0" w:color="auto"/>
            </w:tcBorders>
            <w:noWrap/>
            <w:vAlign w:val="center"/>
            <w:hideMark/>
          </w:tcPr>
          <w:p w14:paraId="26E31270"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073FB50E" w14:textId="77777777" w:rsidTr="00641C42">
        <w:trPr>
          <w:trHeight w:val="550"/>
        </w:trPr>
        <w:tc>
          <w:tcPr>
            <w:tcW w:w="2530" w:type="pct"/>
            <w:tcBorders>
              <w:top w:val="single" w:sz="4" w:space="0" w:color="auto"/>
              <w:left w:val="single" w:sz="8" w:space="0" w:color="auto"/>
              <w:bottom w:val="single" w:sz="8" w:space="0" w:color="auto"/>
              <w:right w:val="single" w:sz="4" w:space="0" w:color="auto"/>
            </w:tcBorders>
            <w:vAlign w:val="center"/>
            <w:hideMark/>
          </w:tcPr>
          <w:p w14:paraId="73AC9DEC"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Ataskaitinio laikotarpio sąskaita (po įkainio perskaičiavimo), Eur</w:t>
            </w:r>
          </w:p>
        </w:tc>
        <w:tc>
          <w:tcPr>
            <w:tcW w:w="837" w:type="pct"/>
            <w:tcBorders>
              <w:top w:val="single" w:sz="4" w:space="0" w:color="auto"/>
              <w:left w:val="nil"/>
              <w:bottom w:val="single" w:sz="8" w:space="0" w:color="auto"/>
              <w:right w:val="single" w:sz="4" w:space="0" w:color="auto"/>
            </w:tcBorders>
            <w:noWrap/>
            <w:vAlign w:val="center"/>
            <w:hideMark/>
          </w:tcPr>
          <w:p w14:paraId="403357F4"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single" w:sz="4" w:space="0" w:color="auto"/>
              <w:left w:val="nil"/>
              <w:bottom w:val="single" w:sz="8" w:space="0" w:color="auto"/>
              <w:right w:val="single" w:sz="8" w:space="0" w:color="auto"/>
            </w:tcBorders>
            <w:noWrap/>
            <w:vAlign w:val="center"/>
            <w:hideMark/>
          </w:tcPr>
          <w:p w14:paraId="0CC1F0CE"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0F5B39B4" w14:textId="77777777" w:rsidTr="00641C42">
        <w:trPr>
          <w:trHeight w:val="360"/>
        </w:trPr>
        <w:tc>
          <w:tcPr>
            <w:tcW w:w="2530" w:type="pct"/>
            <w:tcBorders>
              <w:top w:val="nil"/>
              <w:left w:val="single" w:sz="8" w:space="0" w:color="auto"/>
              <w:bottom w:val="single" w:sz="4" w:space="0" w:color="auto"/>
              <w:right w:val="single" w:sz="4" w:space="0" w:color="auto"/>
            </w:tcBorders>
            <w:vAlign w:val="center"/>
            <w:hideMark/>
          </w:tcPr>
          <w:p w14:paraId="32117FA0"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Atsilieptų skambučių % per nustatyta laiką (faktas)</w:t>
            </w:r>
          </w:p>
        </w:tc>
        <w:tc>
          <w:tcPr>
            <w:tcW w:w="837" w:type="pct"/>
            <w:tcBorders>
              <w:top w:val="nil"/>
              <w:left w:val="nil"/>
              <w:bottom w:val="single" w:sz="4" w:space="0" w:color="auto"/>
              <w:right w:val="single" w:sz="4" w:space="0" w:color="auto"/>
            </w:tcBorders>
            <w:noWrap/>
            <w:vAlign w:val="center"/>
            <w:hideMark/>
          </w:tcPr>
          <w:p w14:paraId="6459F709"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4" w:space="0" w:color="auto"/>
              <w:right w:val="single" w:sz="8" w:space="0" w:color="auto"/>
            </w:tcBorders>
            <w:noWrap/>
            <w:vAlign w:val="center"/>
            <w:hideMark/>
          </w:tcPr>
          <w:p w14:paraId="6A671345"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2EAC9686" w14:textId="77777777" w:rsidTr="00641C42">
        <w:trPr>
          <w:trHeight w:val="360"/>
        </w:trPr>
        <w:tc>
          <w:tcPr>
            <w:tcW w:w="2530" w:type="pct"/>
            <w:tcBorders>
              <w:top w:val="nil"/>
              <w:left w:val="single" w:sz="8" w:space="0" w:color="auto"/>
              <w:bottom w:val="single" w:sz="4" w:space="0" w:color="auto"/>
              <w:right w:val="single" w:sz="4" w:space="0" w:color="auto"/>
            </w:tcBorders>
            <w:vAlign w:val="center"/>
            <w:hideMark/>
          </w:tcPr>
          <w:p w14:paraId="39C156A1"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Žemiausias atsilieptų skambučių lygmuo (tikslas), %</w:t>
            </w:r>
          </w:p>
        </w:tc>
        <w:tc>
          <w:tcPr>
            <w:tcW w:w="837" w:type="pct"/>
            <w:tcBorders>
              <w:top w:val="nil"/>
              <w:left w:val="nil"/>
              <w:bottom w:val="single" w:sz="4" w:space="0" w:color="auto"/>
              <w:right w:val="single" w:sz="4" w:space="0" w:color="auto"/>
            </w:tcBorders>
            <w:noWrap/>
            <w:vAlign w:val="center"/>
            <w:hideMark/>
          </w:tcPr>
          <w:p w14:paraId="492526B8"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4" w:space="0" w:color="auto"/>
              <w:right w:val="single" w:sz="8" w:space="0" w:color="auto"/>
            </w:tcBorders>
            <w:noWrap/>
            <w:vAlign w:val="center"/>
            <w:hideMark/>
          </w:tcPr>
          <w:p w14:paraId="314B3E95"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45D16427" w14:textId="77777777" w:rsidTr="00641C42">
        <w:trPr>
          <w:trHeight w:val="360"/>
        </w:trPr>
        <w:tc>
          <w:tcPr>
            <w:tcW w:w="2530" w:type="pct"/>
            <w:tcBorders>
              <w:top w:val="nil"/>
              <w:left w:val="single" w:sz="8" w:space="0" w:color="auto"/>
              <w:bottom w:val="single" w:sz="4" w:space="0" w:color="auto"/>
              <w:right w:val="single" w:sz="4" w:space="0" w:color="auto"/>
            </w:tcBorders>
            <w:vAlign w:val="center"/>
            <w:hideMark/>
          </w:tcPr>
          <w:p w14:paraId="2E175598"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Atsilieptų skambučių įkainio perskaičiavimo %</w:t>
            </w:r>
          </w:p>
        </w:tc>
        <w:tc>
          <w:tcPr>
            <w:tcW w:w="837" w:type="pct"/>
            <w:tcBorders>
              <w:top w:val="nil"/>
              <w:left w:val="nil"/>
              <w:bottom w:val="single" w:sz="4" w:space="0" w:color="auto"/>
              <w:right w:val="single" w:sz="4" w:space="0" w:color="auto"/>
            </w:tcBorders>
            <w:vAlign w:val="center"/>
            <w:hideMark/>
          </w:tcPr>
          <w:p w14:paraId="503B6390"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4" w:space="0" w:color="auto"/>
              <w:right w:val="single" w:sz="8" w:space="0" w:color="auto"/>
            </w:tcBorders>
            <w:vAlign w:val="center"/>
            <w:hideMark/>
          </w:tcPr>
          <w:p w14:paraId="11675FC3"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331C6CD9" w14:textId="77777777" w:rsidTr="00641C42">
        <w:trPr>
          <w:trHeight w:val="300"/>
        </w:trPr>
        <w:tc>
          <w:tcPr>
            <w:tcW w:w="2530" w:type="pct"/>
            <w:tcBorders>
              <w:top w:val="nil"/>
              <w:left w:val="single" w:sz="8" w:space="0" w:color="auto"/>
              <w:bottom w:val="single" w:sz="8" w:space="0" w:color="auto"/>
              <w:right w:val="single" w:sz="4" w:space="0" w:color="auto"/>
            </w:tcBorders>
            <w:vAlign w:val="center"/>
            <w:hideMark/>
          </w:tcPr>
          <w:p w14:paraId="0CFBFB5F"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Atsilieptų skambučių suma, Eur</w:t>
            </w:r>
          </w:p>
        </w:tc>
        <w:tc>
          <w:tcPr>
            <w:tcW w:w="837" w:type="pct"/>
            <w:tcBorders>
              <w:top w:val="nil"/>
              <w:left w:val="nil"/>
              <w:bottom w:val="single" w:sz="8" w:space="0" w:color="auto"/>
              <w:right w:val="single" w:sz="4" w:space="0" w:color="auto"/>
            </w:tcBorders>
            <w:noWrap/>
            <w:vAlign w:val="center"/>
            <w:hideMark/>
          </w:tcPr>
          <w:p w14:paraId="39E71EC3"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8" w:space="0" w:color="auto"/>
              <w:right w:val="single" w:sz="8" w:space="0" w:color="auto"/>
            </w:tcBorders>
            <w:noWrap/>
            <w:vAlign w:val="center"/>
            <w:hideMark/>
          </w:tcPr>
          <w:p w14:paraId="729401F8"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675DFEE5" w14:textId="77777777" w:rsidTr="00641C42">
        <w:trPr>
          <w:trHeight w:val="290"/>
        </w:trPr>
        <w:tc>
          <w:tcPr>
            <w:tcW w:w="2530" w:type="pct"/>
            <w:tcBorders>
              <w:top w:val="nil"/>
              <w:left w:val="single" w:sz="8" w:space="0" w:color="auto"/>
              <w:bottom w:val="single" w:sz="4" w:space="0" w:color="auto"/>
              <w:right w:val="single" w:sz="4" w:space="0" w:color="auto"/>
            </w:tcBorders>
            <w:vAlign w:val="center"/>
            <w:hideMark/>
          </w:tcPr>
          <w:p w14:paraId="64888E15"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Nukritę skambučiai, %</w:t>
            </w:r>
          </w:p>
        </w:tc>
        <w:tc>
          <w:tcPr>
            <w:tcW w:w="837" w:type="pct"/>
            <w:tcBorders>
              <w:top w:val="nil"/>
              <w:left w:val="nil"/>
              <w:bottom w:val="single" w:sz="4" w:space="0" w:color="auto"/>
              <w:right w:val="single" w:sz="4" w:space="0" w:color="auto"/>
            </w:tcBorders>
            <w:noWrap/>
            <w:vAlign w:val="center"/>
            <w:hideMark/>
          </w:tcPr>
          <w:p w14:paraId="65BF9FE2"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4" w:space="0" w:color="auto"/>
              <w:right w:val="single" w:sz="8" w:space="0" w:color="auto"/>
            </w:tcBorders>
            <w:noWrap/>
            <w:vAlign w:val="center"/>
            <w:hideMark/>
          </w:tcPr>
          <w:p w14:paraId="03657C4B"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6096766F" w14:textId="77777777" w:rsidTr="00641C42">
        <w:trPr>
          <w:trHeight w:val="360"/>
        </w:trPr>
        <w:tc>
          <w:tcPr>
            <w:tcW w:w="2530" w:type="pct"/>
            <w:tcBorders>
              <w:top w:val="nil"/>
              <w:left w:val="single" w:sz="8" w:space="0" w:color="auto"/>
              <w:bottom w:val="single" w:sz="4" w:space="0" w:color="auto"/>
              <w:right w:val="single" w:sz="4" w:space="0" w:color="auto"/>
            </w:tcBorders>
            <w:vAlign w:val="center"/>
            <w:hideMark/>
          </w:tcPr>
          <w:p w14:paraId="1C087322"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Žemiausias nukritusių skambučių lygmuo (tikslas) , %</w:t>
            </w:r>
          </w:p>
        </w:tc>
        <w:tc>
          <w:tcPr>
            <w:tcW w:w="837" w:type="pct"/>
            <w:tcBorders>
              <w:top w:val="nil"/>
              <w:left w:val="nil"/>
              <w:bottom w:val="single" w:sz="4" w:space="0" w:color="auto"/>
              <w:right w:val="single" w:sz="4" w:space="0" w:color="auto"/>
            </w:tcBorders>
            <w:noWrap/>
            <w:vAlign w:val="center"/>
            <w:hideMark/>
          </w:tcPr>
          <w:p w14:paraId="0B358DF6"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4" w:space="0" w:color="auto"/>
              <w:right w:val="single" w:sz="8" w:space="0" w:color="auto"/>
            </w:tcBorders>
            <w:noWrap/>
            <w:vAlign w:val="center"/>
            <w:hideMark/>
          </w:tcPr>
          <w:p w14:paraId="2093C919"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4339D4E9" w14:textId="77777777" w:rsidTr="00641C42">
        <w:trPr>
          <w:trHeight w:val="360"/>
        </w:trPr>
        <w:tc>
          <w:tcPr>
            <w:tcW w:w="2530" w:type="pct"/>
            <w:tcBorders>
              <w:top w:val="nil"/>
              <w:left w:val="single" w:sz="8" w:space="0" w:color="auto"/>
              <w:bottom w:val="single" w:sz="4" w:space="0" w:color="auto"/>
              <w:right w:val="single" w:sz="4" w:space="0" w:color="auto"/>
            </w:tcBorders>
            <w:vAlign w:val="center"/>
            <w:hideMark/>
          </w:tcPr>
          <w:p w14:paraId="074A5C91"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Nukritusių skambučių įkainio perskaičiavimo %</w:t>
            </w:r>
          </w:p>
        </w:tc>
        <w:tc>
          <w:tcPr>
            <w:tcW w:w="837" w:type="pct"/>
            <w:tcBorders>
              <w:top w:val="nil"/>
              <w:left w:val="nil"/>
              <w:bottom w:val="single" w:sz="4" w:space="0" w:color="auto"/>
              <w:right w:val="single" w:sz="4" w:space="0" w:color="auto"/>
            </w:tcBorders>
            <w:vAlign w:val="center"/>
            <w:hideMark/>
          </w:tcPr>
          <w:p w14:paraId="4ACDCACA"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4" w:space="0" w:color="auto"/>
              <w:right w:val="single" w:sz="8" w:space="0" w:color="auto"/>
            </w:tcBorders>
            <w:vAlign w:val="center"/>
            <w:hideMark/>
          </w:tcPr>
          <w:p w14:paraId="53E9965A"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15D22665" w14:textId="77777777" w:rsidTr="00641C42">
        <w:trPr>
          <w:trHeight w:val="370"/>
        </w:trPr>
        <w:tc>
          <w:tcPr>
            <w:tcW w:w="2530" w:type="pct"/>
            <w:tcBorders>
              <w:top w:val="nil"/>
              <w:left w:val="single" w:sz="8" w:space="0" w:color="auto"/>
              <w:bottom w:val="single" w:sz="8" w:space="0" w:color="auto"/>
              <w:right w:val="single" w:sz="4" w:space="0" w:color="auto"/>
            </w:tcBorders>
            <w:vAlign w:val="center"/>
            <w:hideMark/>
          </w:tcPr>
          <w:p w14:paraId="1CA9BCCC"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Nukritusių skambučių suma, Eur.</w:t>
            </w:r>
          </w:p>
        </w:tc>
        <w:tc>
          <w:tcPr>
            <w:tcW w:w="837" w:type="pct"/>
            <w:tcBorders>
              <w:top w:val="nil"/>
              <w:left w:val="nil"/>
              <w:bottom w:val="single" w:sz="8" w:space="0" w:color="auto"/>
              <w:right w:val="single" w:sz="4" w:space="0" w:color="auto"/>
            </w:tcBorders>
            <w:noWrap/>
            <w:vAlign w:val="center"/>
            <w:hideMark/>
          </w:tcPr>
          <w:p w14:paraId="36BCA2E5"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8" w:space="0" w:color="auto"/>
              <w:right w:val="single" w:sz="8" w:space="0" w:color="auto"/>
            </w:tcBorders>
            <w:noWrap/>
            <w:vAlign w:val="center"/>
            <w:hideMark/>
          </w:tcPr>
          <w:p w14:paraId="7DC1FB49"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752E8392" w14:textId="77777777" w:rsidTr="00641C42">
        <w:trPr>
          <w:trHeight w:val="290"/>
        </w:trPr>
        <w:tc>
          <w:tcPr>
            <w:tcW w:w="2530" w:type="pct"/>
            <w:tcBorders>
              <w:top w:val="nil"/>
              <w:left w:val="single" w:sz="8" w:space="0" w:color="auto"/>
              <w:bottom w:val="single" w:sz="4" w:space="0" w:color="auto"/>
              <w:right w:val="single" w:sz="4" w:space="0" w:color="auto"/>
            </w:tcBorders>
            <w:vAlign w:val="center"/>
            <w:hideMark/>
          </w:tcPr>
          <w:p w14:paraId="3A17A25F"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Paslaugų turinio kokybė, %</w:t>
            </w:r>
          </w:p>
        </w:tc>
        <w:tc>
          <w:tcPr>
            <w:tcW w:w="837" w:type="pct"/>
            <w:tcBorders>
              <w:top w:val="nil"/>
              <w:left w:val="nil"/>
              <w:bottom w:val="single" w:sz="4" w:space="0" w:color="auto"/>
              <w:right w:val="single" w:sz="4" w:space="0" w:color="auto"/>
            </w:tcBorders>
            <w:noWrap/>
            <w:vAlign w:val="center"/>
            <w:hideMark/>
          </w:tcPr>
          <w:p w14:paraId="37BCDA66"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4" w:space="0" w:color="auto"/>
              <w:right w:val="single" w:sz="8" w:space="0" w:color="auto"/>
            </w:tcBorders>
            <w:noWrap/>
            <w:vAlign w:val="center"/>
            <w:hideMark/>
          </w:tcPr>
          <w:p w14:paraId="63134442"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46D81DAB" w14:textId="77777777" w:rsidTr="00641C42">
        <w:trPr>
          <w:trHeight w:val="360"/>
        </w:trPr>
        <w:tc>
          <w:tcPr>
            <w:tcW w:w="2530" w:type="pct"/>
            <w:tcBorders>
              <w:top w:val="nil"/>
              <w:left w:val="single" w:sz="8" w:space="0" w:color="auto"/>
              <w:bottom w:val="single" w:sz="4" w:space="0" w:color="auto"/>
              <w:right w:val="single" w:sz="4" w:space="0" w:color="auto"/>
            </w:tcBorders>
            <w:vAlign w:val="center"/>
            <w:hideMark/>
          </w:tcPr>
          <w:p w14:paraId="147A71F3"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Paslaugų turinio kokybės tikslas, %</w:t>
            </w:r>
          </w:p>
        </w:tc>
        <w:tc>
          <w:tcPr>
            <w:tcW w:w="837" w:type="pct"/>
            <w:tcBorders>
              <w:top w:val="nil"/>
              <w:left w:val="nil"/>
              <w:bottom w:val="single" w:sz="4" w:space="0" w:color="auto"/>
              <w:right w:val="single" w:sz="4" w:space="0" w:color="auto"/>
            </w:tcBorders>
            <w:noWrap/>
            <w:vAlign w:val="center"/>
            <w:hideMark/>
          </w:tcPr>
          <w:p w14:paraId="38723F22"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4" w:space="0" w:color="auto"/>
              <w:right w:val="single" w:sz="8" w:space="0" w:color="auto"/>
            </w:tcBorders>
            <w:noWrap/>
            <w:vAlign w:val="center"/>
            <w:hideMark/>
          </w:tcPr>
          <w:p w14:paraId="11ECDC9D"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3A0A0EFA" w14:textId="77777777" w:rsidTr="00641C42">
        <w:trPr>
          <w:trHeight w:val="360"/>
        </w:trPr>
        <w:tc>
          <w:tcPr>
            <w:tcW w:w="2530" w:type="pct"/>
            <w:tcBorders>
              <w:top w:val="nil"/>
              <w:left w:val="single" w:sz="8" w:space="0" w:color="auto"/>
              <w:bottom w:val="single" w:sz="4" w:space="0" w:color="auto"/>
              <w:right w:val="single" w:sz="4" w:space="0" w:color="auto"/>
            </w:tcBorders>
            <w:vAlign w:val="center"/>
            <w:hideMark/>
          </w:tcPr>
          <w:p w14:paraId="6BF71085"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Paslaugų turinio kokybės bauda, %</w:t>
            </w:r>
          </w:p>
        </w:tc>
        <w:tc>
          <w:tcPr>
            <w:tcW w:w="837" w:type="pct"/>
            <w:tcBorders>
              <w:top w:val="nil"/>
              <w:left w:val="nil"/>
              <w:bottom w:val="single" w:sz="4" w:space="0" w:color="auto"/>
              <w:right w:val="single" w:sz="4" w:space="0" w:color="auto"/>
            </w:tcBorders>
            <w:vAlign w:val="center"/>
            <w:hideMark/>
          </w:tcPr>
          <w:p w14:paraId="0041B1A3"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4" w:space="0" w:color="auto"/>
              <w:right w:val="single" w:sz="8" w:space="0" w:color="auto"/>
            </w:tcBorders>
            <w:vAlign w:val="center"/>
            <w:hideMark/>
          </w:tcPr>
          <w:p w14:paraId="73485C4E"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23D50282" w14:textId="77777777" w:rsidTr="00641C42">
        <w:trPr>
          <w:trHeight w:val="300"/>
        </w:trPr>
        <w:tc>
          <w:tcPr>
            <w:tcW w:w="2530" w:type="pct"/>
            <w:tcBorders>
              <w:top w:val="nil"/>
              <w:left w:val="single" w:sz="8" w:space="0" w:color="auto"/>
              <w:bottom w:val="single" w:sz="8" w:space="0" w:color="auto"/>
              <w:right w:val="single" w:sz="4" w:space="0" w:color="auto"/>
            </w:tcBorders>
            <w:vAlign w:val="center"/>
            <w:hideMark/>
          </w:tcPr>
          <w:p w14:paraId="2EED719A"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Turinio kokybės suma, Eur.</w:t>
            </w:r>
          </w:p>
        </w:tc>
        <w:tc>
          <w:tcPr>
            <w:tcW w:w="837" w:type="pct"/>
            <w:tcBorders>
              <w:top w:val="nil"/>
              <w:left w:val="nil"/>
              <w:bottom w:val="single" w:sz="8" w:space="0" w:color="auto"/>
              <w:right w:val="single" w:sz="4" w:space="0" w:color="auto"/>
            </w:tcBorders>
            <w:noWrap/>
            <w:vAlign w:val="center"/>
            <w:hideMark/>
          </w:tcPr>
          <w:p w14:paraId="662BE02F"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8" w:space="0" w:color="auto"/>
              <w:right w:val="single" w:sz="8" w:space="0" w:color="auto"/>
            </w:tcBorders>
            <w:noWrap/>
            <w:vAlign w:val="center"/>
            <w:hideMark/>
          </w:tcPr>
          <w:p w14:paraId="3C44509A"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2A885F0B" w14:textId="77777777" w:rsidTr="00641C42">
        <w:trPr>
          <w:trHeight w:val="290"/>
        </w:trPr>
        <w:tc>
          <w:tcPr>
            <w:tcW w:w="2530" w:type="pct"/>
            <w:tcBorders>
              <w:top w:val="nil"/>
              <w:left w:val="single" w:sz="8" w:space="0" w:color="auto"/>
              <w:bottom w:val="single" w:sz="4" w:space="0" w:color="auto"/>
              <w:right w:val="single" w:sz="4" w:space="0" w:color="auto"/>
            </w:tcBorders>
            <w:vAlign w:val="center"/>
            <w:hideMark/>
          </w:tcPr>
          <w:p w14:paraId="3DCDF18B"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Pagrįstų neatitikčių kiekis, vnt</w:t>
            </w:r>
          </w:p>
        </w:tc>
        <w:tc>
          <w:tcPr>
            <w:tcW w:w="837" w:type="pct"/>
            <w:tcBorders>
              <w:top w:val="nil"/>
              <w:left w:val="nil"/>
              <w:bottom w:val="single" w:sz="4" w:space="0" w:color="auto"/>
              <w:right w:val="single" w:sz="4" w:space="0" w:color="auto"/>
            </w:tcBorders>
            <w:noWrap/>
            <w:vAlign w:val="center"/>
            <w:hideMark/>
          </w:tcPr>
          <w:p w14:paraId="20B843CE"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4" w:space="0" w:color="auto"/>
              <w:right w:val="single" w:sz="8" w:space="0" w:color="auto"/>
            </w:tcBorders>
            <w:noWrap/>
            <w:vAlign w:val="center"/>
            <w:hideMark/>
          </w:tcPr>
          <w:p w14:paraId="580DF54D"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3DDD8519" w14:textId="77777777" w:rsidTr="00641C42">
        <w:trPr>
          <w:trHeight w:val="360"/>
        </w:trPr>
        <w:tc>
          <w:tcPr>
            <w:tcW w:w="2530" w:type="pct"/>
            <w:tcBorders>
              <w:top w:val="nil"/>
              <w:left w:val="single" w:sz="8" w:space="0" w:color="auto"/>
              <w:bottom w:val="single" w:sz="4" w:space="0" w:color="auto"/>
              <w:right w:val="single" w:sz="4" w:space="0" w:color="auto"/>
            </w:tcBorders>
            <w:vAlign w:val="center"/>
            <w:hideMark/>
          </w:tcPr>
          <w:p w14:paraId="4CB2FB31"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Pagrįstų neatitikčių proc. nuo Kreipinių</w:t>
            </w:r>
          </w:p>
        </w:tc>
        <w:tc>
          <w:tcPr>
            <w:tcW w:w="837" w:type="pct"/>
            <w:tcBorders>
              <w:top w:val="nil"/>
              <w:left w:val="nil"/>
              <w:bottom w:val="single" w:sz="4" w:space="0" w:color="auto"/>
              <w:right w:val="single" w:sz="4" w:space="0" w:color="auto"/>
            </w:tcBorders>
            <w:noWrap/>
            <w:vAlign w:val="center"/>
            <w:hideMark/>
          </w:tcPr>
          <w:p w14:paraId="095B6A9C"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4" w:space="0" w:color="auto"/>
              <w:right w:val="single" w:sz="8" w:space="0" w:color="auto"/>
            </w:tcBorders>
            <w:noWrap/>
            <w:vAlign w:val="center"/>
            <w:hideMark/>
          </w:tcPr>
          <w:p w14:paraId="1315940D"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2B408CCE" w14:textId="77777777" w:rsidTr="00641C42">
        <w:trPr>
          <w:trHeight w:val="300"/>
        </w:trPr>
        <w:tc>
          <w:tcPr>
            <w:tcW w:w="2530" w:type="pct"/>
            <w:tcBorders>
              <w:top w:val="nil"/>
              <w:left w:val="single" w:sz="8" w:space="0" w:color="auto"/>
              <w:bottom w:val="nil"/>
              <w:right w:val="single" w:sz="4" w:space="0" w:color="auto"/>
            </w:tcBorders>
            <w:vAlign w:val="center"/>
            <w:hideMark/>
          </w:tcPr>
          <w:p w14:paraId="7647E9C5"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Pagrįstų neatitikčių suma, Eur</w:t>
            </w:r>
          </w:p>
        </w:tc>
        <w:tc>
          <w:tcPr>
            <w:tcW w:w="837" w:type="pct"/>
            <w:tcBorders>
              <w:top w:val="nil"/>
              <w:left w:val="nil"/>
              <w:bottom w:val="nil"/>
              <w:right w:val="single" w:sz="4" w:space="0" w:color="auto"/>
            </w:tcBorders>
            <w:vAlign w:val="center"/>
            <w:hideMark/>
          </w:tcPr>
          <w:p w14:paraId="3FE014AA"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nil"/>
              <w:right w:val="single" w:sz="8" w:space="0" w:color="auto"/>
            </w:tcBorders>
            <w:vAlign w:val="center"/>
            <w:hideMark/>
          </w:tcPr>
          <w:p w14:paraId="12859F64"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6AE6D7EB" w14:textId="77777777" w:rsidTr="00641C42">
        <w:trPr>
          <w:trHeight w:val="290"/>
        </w:trPr>
        <w:tc>
          <w:tcPr>
            <w:tcW w:w="2530" w:type="pct"/>
            <w:tcBorders>
              <w:top w:val="single" w:sz="8" w:space="0" w:color="auto"/>
              <w:left w:val="single" w:sz="8" w:space="0" w:color="auto"/>
              <w:bottom w:val="single" w:sz="4" w:space="0" w:color="auto"/>
              <w:right w:val="single" w:sz="4" w:space="0" w:color="auto"/>
            </w:tcBorders>
            <w:vAlign w:val="center"/>
            <w:hideMark/>
          </w:tcPr>
          <w:p w14:paraId="66668DA1"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lastRenderedPageBreak/>
              <w:t>Pagrįstų skundų kiekis, vnt</w:t>
            </w:r>
          </w:p>
        </w:tc>
        <w:tc>
          <w:tcPr>
            <w:tcW w:w="837" w:type="pct"/>
            <w:tcBorders>
              <w:top w:val="single" w:sz="8" w:space="0" w:color="auto"/>
              <w:left w:val="nil"/>
              <w:bottom w:val="single" w:sz="4" w:space="0" w:color="auto"/>
              <w:right w:val="single" w:sz="4" w:space="0" w:color="auto"/>
            </w:tcBorders>
            <w:vAlign w:val="center"/>
            <w:hideMark/>
          </w:tcPr>
          <w:p w14:paraId="07544EAE"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single" w:sz="8" w:space="0" w:color="auto"/>
              <w:left w:val="nil"/>
              <w:bottom w:val="single" w:sz="4" w:space="0" w:color="auto"/>
              <w:right w:val="single" w:sz="8" w:space="0" w:color="auto"/>
            </w:tcBorders>
            <w:vAlign w:val="center"/>
            <w:hideMark/>
          </w:tcPr>
          <w:p w14:paraId="485B1FFC"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5240ADB7" w14:textId="77777777" w:rsidTr="00641C42">
        <w:trPr>
          <w:trHeight w:val="300"/>
        </w:trPr>
        <w:tc>
          <w:tcPr>
            <w:tcW w:w="2530" w:type="pct"/>
            <w:tcBorders>
              <w:top w:val="nil"/>
              <w:left w:val="single" w:sz="8" w:space="0" w:color="auto"/>
              <w:bottom w:val="single" w:sz="8" w:space="0" w:color="auto"/>
              <w:right w:val="single" w:sz="4" w:space="0" w:color="auto"/>
            </w:tcBorders>
            <w:vAlign w:val="center"/>
            <w:hideMark/>
          </w:tcPr>
          <w:p w14:paraId="34F63640"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Pagrįstų skundų sumą, Eur</w:t>
            </w:r>
          </w:p>
        </w:tc>
        <w:tc>
          <w:tcPr>
            <w:tcW w:w="837" w:type="pct"/>
            <w:tcBorders>
              <w:top w:val="nil"/>
              <w:left w:val="nil"/>
              <w:bottom w:val="single" w:sz="8" w:space="0" w:color="auto"/>
              <w:right w:val="single" w:sz="4" w:space="0" w:color="auto"/>
            </w:tcBorders>
            <w:vAlign w:val="center"/>
            <w:hideMark/>
          </w:tcPr>
          <w:p w14:paraId="648C1408"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8" w:space="0" w:color="auto"/>
              <w:right w:val="single" w:sz="8" w:space="0" w:color="auto"/>
            </w:tcBorders>
            <w:vAlign w:val="center"/>
            <w:hideMark/>
          </w:tcPr>
          <w:p w14:paraId="6CE96E7D"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335C0BE4" w14:textId="77777777" w:rsidTr="00641C42">
        <w:trPr>
          <w:trHeight w:val="290"/>
        </w:trPr>
        <w:tc>
          <w:tcPr>
            <w:tcW w:w="2530" w:type="pct"/>
            <w:tcBorders>
              <w:top w:val="nil"/>
              <w:left w:val="single" w:sz="8" w:space="0" w:color="auto"/>
              <w:bottom w:val="single" w:sz="4" w:space="0" w:color="auto"/>
              <w:right w:val="single" w:sz="4" w:space="0" w:color="auto"/>
            </w:tcBorders>
            <w:vAlign w:val="center"/>
            <w:hideMark/>
          </w:tcPr>
          <w:p w14:paraId="16552C82" w14:textId="25825E44"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xml:space="preserve">Klientų </w:t>
            </w:r>
            <w:r w:rsidR="001829C0">
              <w:rPr>
                <w:rFonts w:ascii="Arial" w:eastAsia="Times New Roman" w:hAnsi="Arial" w:cs="Arial"/>
                <w:color w:val="000000"/>
                <w:sz w:val="20"/>
                <w:szCs w:val="20"/>
                <w:lang w:eastAsia="lt-LT"/>
              </w:rPr>
              <w:t>pasitenkinimo tyrimo</w:t>
            </w:r>
            <w:r w:rsidR="00B725A9">
              <w:rPr>
                <w:rFonts w:ascii="Arial" w:eastAsia="Times New Roman" w:hAnsi="Arial" w:cs="Arial"/>
                <w:color w:val="000000"/>
                <w:sz w:val="20"/>
                <w:szCs w:val="20"/>
                <w:lang w:eastAsia="lt-LT"/>
              </w:rPr>
              <w:t xml:space="preserve"> tikslas</w:t>
            </w:r>
          </w:p>
        </w:tc>
        <w:tc>
          <w:tcPr>
            <w:tcW w:w="837" w:type="pct"/>
            <w:tcBorders>
              <w:top w:val="nil"/>
              <w:left w:val="nil"/>
              <w:bottom w:val="single" w:sz="4" w:space="0" w:color="auto"/>
              <w:right w:val="single" w:sz="4" w:space="0" w:color="auto"/>
            </w:tcBorders>
            <w:vAlign w:val="center"/>
            <w:hideMark/>
          </w:tcPr>
          <w:p w14:paraId="5C9947B3"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4" w:space="0" w:color="auto"/>
              <w:right w:val="single" w:sz="8" w:space="0" w:color="auto"/>
            </w:tcBorders>
            <w:vAlign w:val="center"/>
            <w:hideMark/>
          </w:tcPr>
          <w:p w14:paraId="7F607B03"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5962AF6A" w14:textId="77777777" w:rsidTr="00641C42">
        <w:trPr>
          <w:trHeight w:val="360"/>
        </w:trPr>
        <w:tc>
          <w:tcPr>
            <w:tcW w:w="2530" w:type="pct"/>
            <w:tcBorders>
              <w:top w:val="nil"/>
              <w:left w:val="single" w:sz="8" w:space="0" w:color="auto"/>
              <w:bottom w:val="single" w:sz="4" w:space="0" w:color="auto"/>
              <w:right w:val="single" w:sz="4" w:space="0" w:color="auto"/>
            </w:tcBorders>
            <w:vAlign w:val="center"/>
            <w:hideMark/>
          </w:tcPr>
          <w:p w14:paraId="6D40EF95" w14:textId="75A41AD6"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xml:space="preserve">Klientų </w:t>
            </w:r>
            <w:r w:rsidR="00B725A9">
              <w:rPr>
                <w:rFonts w:ascii="Arial" w:eastAsia="Times New Roman" w:hAnsi="Arial" w:cs="Arial"/>
                <w:color w:val="000000"/>
                <w:sz w:val="20"/>
                <w:szCs w:val="20"/>
                <w:lang w:eastAsia="lt-LT"/>
              </w:rPr>
              <w:t>pasitenkinimo tyrimo</w:t>
            </w:r>
            <w:r w:rsidR="00B725A9" w:rsidRPr="006837D5">
              <w:rPr>
                <w:rFonts w:ascii="Arial" w:eastAsia="Times New Roman" w:hAnsi="Arial" w:cs="Arial"/>
                <w:color w:val="000000"/>
                <w:sz w:val="20"/>
                <w:szCs w:val="20"/>
                <w:lang w:eastAsia="lt-LT"/>
              </w:rPr>
              <w:t xml:space="preserve">  </w:t>
            </w:r>
            <w:r w:rsidRPr="006837D5">
              <w:rPr>
                <w:rFonts w:ascii="Arial" w:eastAsia="Times New Roman" w:hAnsi="Arial" w:cs="Arial"/>
                <w:color w:val="000000"/>
                <w:sz w:val="20"/>
                <w:szCs w:val="20"/>
                <w:lang w:eastAsia="lt-LT"/>
              </w:rPr>
              <w:t>vykdymas (faktas)</w:t>
            </w:r>
          </w:p>
        </w:tc>
        <w:tc>
          <w:tcPr>
            <w:tcW w:w="837" w:type="pct"/>
            <w:tcBorders>
              <w:top w:val="nil"/>
              <w:left w:val="nil"/>
              <w:bottom w:val="single" w:sz="4" w:space="0" w:color="auto"/>
              <w:right w:val="single" w:sz="4" w:space="0" w:color="auto"/>
            </w:tcBorders>
            <w:vAlign w:val="center"/>
            <w:hideMark/>
          </w:tcPr>
          <w:p w14:paraId="6F342B73"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4" w:space="0" w:color="auto"/>
              <w:right w:val="single" w:sz="8" w:space="0" w:color="auto"/>
            </w:tcBorders>
            <w:vAlign w:val="center"/>
            <w:hideMark/>
          </w:tcPr>
          <w:p w14:paraId="3F73D297"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1BEB953A" w14:textId="77777777" w:rsidTr="00641C42">
        <w:trPr>
          <w:trHeight w:val="300"/>
        </w:trPr>
        <w:tc>
          <w:tcPr>
            <w:tcW w:w="2530" w:type="pct"/>
            <w:tcBorders>
              <w:top w:val="nil"/>
              <w:left w:val="single" w:sz="8" w:space="0" w:color="auto"/>
              <w:bottom w:val="single" w:sz="8" w:space="0" w:color="auto"/>
              <w:right w:val="single" w:sz="4" w:space="0" w:color="auto"/>
            </w:tcBorders>
            <w:vAlign w:val="center"/>
            <w:hideMark/>
          </w:tcPr>
          <w:p w14:paraId="39F05711" w14:textId="681FE44A"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xml:space="preserve">Klientų </w:t>
            </w:r>
            <w:r w:rsidR="00B725A9">
              <w:rPr>
                <w:rFonts w:ascii="Arial" w:eastAsia="Times New Roman" w:hAnsi="Arial" w:cs="Arial"/>
                <w:color w:val="000000"/>
                <w:sz w:val="20"/>
                <w:szCs w:val="20"/>
                <w:lang w:eastAsia="lt-LT"/>
              </w:rPr>
              <w:t xml:space="preserve">pasitenkinimo tyrimo </w:t>
            </w:r>
            <w:r w:rsidRPr="006837D5">
              <w:rPr>
                <w:rFonts w:ascii="Arial" w:eastAsia="Times New Roman" w:hAnsi="Arial" w:cs="Arial"/>
                <w:color w:val="000000"/>
                <w:sz w:val="20"/>
                <w:szCs w:val="20"/>
                <w:lang w:eastAsia="lt-LT"/>
              </w:rPr>
              <w:t>bauda</w:t>
            </w:r>
          </w:p>
        </w:tc>
        <w:tc>
          <w:tcPr>
            <w:tcW w:w="837" w:type="pct"/>
            <w:tcBorders>
              <w:top w:val="nil"/>
              <w:left w:val="nil"/>
              <w:bottom w:val="single" w:sz="8" w:space="0" w:color="auto"/>
              <w:right w:val="single" w:sz="4" w:space="0" w:color="auto"/>
            </w:tcBorders>
            <w:vAlign w:val="center"/>
            <w:hideMark/>
          </w:tcPr>
          <w:p w14:paraId="5448EDAF"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8" w:space="0" w:color="auto"/>
              <w:right w:val="single" w:sz="8" w:space="0" w:color="auto"/>
            </w:tcBorders>
            <w:vAlign w:val="center"/>
            <w:hideMark/>
          </w:tcPr>
          <w:p w14:paraId="0CD3297F"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63F1B9C9" w14:textId="77777777" w:rsidTr="00641C42">
        <w:trPr>
          <w:trHeight w:val="290"/>
        </w:trPr>
        <w:tc>
          <w:tcPr>
            <w:tcW w:w="2530" w:type="pct"/>
            <w:tcBorders>
              <w:top w:val="nil"/>
              <w:left w:val="single" w:sz="8" w:space="0" w:color="auto"/>
              <w:bottom w:val="single" w:sz="4" w:space="0" w:color="auto"/>
              <w:right w:val="single" w:sz="4" w:space="0" w:color="auto"/>
            </w:tcBorders>
            <w:vAlign w:val="center"/>
            <w:hideMark/>
          </w:tcPr>
          <w:p w14:paraId="37C88C5E"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Gedimai be el.adreso (faktas)</w:t>
            </w:r>
          </w:p>
        </w:tc>
        <w:tc>
          <w:tcPr>
            <w:tcW w:w="837" w:type="pct"/>
            <w:tcBorders>
              <w:top w:val="nil"/>
              <w:left w:val="nil"/>
              <w:bottom w:val="single" w:sz="4" w:space="0" w:color="auto"/>
              <w:right w:val="single" w:sz="4" w:space="0" w:color="auto"/>
            </w:tcBorders>
            <w:vAlign w:val="center"/>
            <w:hideMark/>
          </w:tcPr>
          <w:p w14:paraId="23BDB1C4" w14:textId="1132E46A"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p>
        </w:tc>
        <w:tc>
          <w:tcPr>
            <w:tcW w:w="1633" w:type="pct"/>
            <w:tcBorders>
              <w:top w:val="nil"/>
              <w:left w:val="nil"/>
              <w:bottom w:val="single" w:sz="4" w:space="0" w:color="auto"/>
              <w:right w:val="single" w:sz="8" w:space="0" w:color="auto"/>
            </w:tcBorders>
            <w:vAlign w:val="center"/>
            <w:hideMark/>
          </w:tcPr>
          <w:p w14:paraId="3F5967D9"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2F2BCDE5" w14:textId="77777777" w:rsidTr="00641C42">
        <w:trPr>
          <w:trHeight w:val="360"/>
        </w:trPr>
        <w:tc>
          <w:tcPr>
            <w:tcW w:w="2530" w:type="pct"/>
            <w:tcBorders>
              <w:top w:val="nil"/>
              <w:left w:val="single" w:sz="8" w:space="0" w:color="auto"/>
              <w:bottom w:val="single" w:sz="4" w:space="0" w:color="auto"/>
              <w:right w:val="single" w:sz="4" w:space="0" w:color="auto"/>
            </w:tcBorders>
            <w:vAlign w:val="center"/>
            <w:hideMark/>
          </w:tcPr>
          <w:p w14:paraId="4B713893"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Gedimų be el adreso, proc. nuo Gedimų užklausų</w:t>
            </w:r>
          </w:p>
        </w:tc>
        <w:tc>
          <w:tcPr>
            <w:tcW w:w="837" w:type="pct"/>
            <w:tcBorders>
              <w:top w:val="nil"/>
              <w:left w:val="nil"/>
              <w:bottom w:val="single" w:sz="4" w:space="0" w:color="auto"/>
              <w:right w:val="single" w:sz="4" w:space="0" w:color="auto"/>
            </w:tcBorders>
            <w:vAlign w:val="center"/>
            <w:hideMark/>
          </w:tcPr>
          <w:p w14:paraId="51943019" w14:textId="6871706D"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p>
        </w:tc>
        <w:tc>
          <w:tcPr>
            <w:tcW w:w="1633" w:type="pct"/>
            <w:tcBorders>
              <w:top w:val="nil"/>
              <w:left w:val="nil"/>
              <w:bottom w:val="single" w:sz="4" w:space="0" w:color="auto"/>
              <w:right w:val="single" w:sz="8" w:space="0" w:color="auto"/>
            </w:tcBorders>
            <w:vAlign w:val="center"/>
            <w:hideMark/>
          </w:tcPr>
          <w:p w14:paraId="3D0620F9"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0F216C76" w14:textId="77777777" w:rsidTr="00641C42">
        <w:trPr>
          <w:trHeight w:val="300"/>
        </w:trPr>
        <w:tc>
          <w:tcPr>
            <w:tcW w:w="2530" w:type="pct"/>
            <w:tcBorders>
              <w:top w:val="nil"/>
              <w:left w:val="single" w:sz="8" w:space="0" w:color="auto"/>
              <w:bottom w:val="single" w:sz="8" w:space="0" w:color="auto"/>
              <w:right w:val="single" w:sz="4" w:space="0" w:color="auto"/>
            </w:tcBorders>
            <w:vAlign w:val="center"/>
            <w:hideMark/>
          </w:tcPr>
          <w:p w14:paraId="3E869113"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Gedimų be el.adreso bauda</w:t>
            </w:r>
          </w:p>
        </w:tc>
        <w:tc>
          <w:tcPr>
            <w:tcW w:w="837" w:type="pct"/>
            <w:tcBorders>
              <w:top w:val="nil"/>
              <w:left w:val="nil"/>
              <w:bottom w:val="single" w:sz="8" w:space="0" w:color="auto"/>
              <w:right w:val="single" w:sz="4" w:space="0" w:color="auto"/>
            </w:tcBorders>
            <w:vAlign w:val="center"/>
            <w:hideMark/>
          </w:tcPr>
          <w:p w14:paraId="4B78594C" w14:textId="71EB3013"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p>
        </w:tc>
        <w:tc>
          <w:tcPr>
            <w:tcW w:w="1633" w:type="pct"/>
            <w:tcBorders>
              <w:top w:val="nil"/>
              <w:left w:val="nil"/>
              <w:bottom w:val="single" w:sz="8" w:space="0" w:color="auto"/>
              <w:right w:val="single" w:sz="8" w:space="0" w:color="auto"/>
            </w:tcBorders>
            <w:vAlign w:val="center"/>
            <w:hideMark/>
          </w:tcPr>
          <w:p w14:paraId="630698D1"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r w:rsidR="001C5897" w:rsidRPr="006837D5" w14:paraId="251C3485" w14:textId="77777777" w:rsidTr="00641C42">
        <w:trPr>
          <w:trHeight w:val="370"/>
        </w:trPr>
        <w:tc>
          <w:tcPr>
            <w:tcW w:w="2530" w:type="pct"/>
            <w:tcBorders>
              <w:top w:val="nil"/>
              <w:left w:val="single" w:sz="8" w:space="0" w:color="auto"/>
              <w:bottom w:val="single" w:sz="8" w:space="0" w:color="auto"/>
              <w:right w:val="single" w:sz="4" w:space="0" w:color="auto"/>
            </w:tcBorders>
            <w:vAlign w:val="center"/>
            <w:hideMark/>
          </w:tcPr>
          <w:p w14:paraId="104A98E0"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Ataskaitinio laikotarpio sąskaita, Eur</w:t>
            </w:r>
          </w:p>
        </w:tc>
        <w:tc>
          <w:tcPr>
            <w:tcW w:w="837" w:type="pct"/>
            <w:tcBorders>
              <w:top w:val="nil"/>
              <w:left w:val="nil"/>
              <w:bottom w:val="single" w:sz="8" w:space="0" w:color="auto"/>
              <w:right w:val="single" w:sz="4" w:space="0" w:color="auto"/>
            </w:tcBorders>
            <w:vAlign w:val="center"/>
            <w:hideMark/>
          </w:tcPr>
          <w:p w14:paraId="18D79116"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c>
          <w:tcPr>
            <w:tcW w:w="1633" w:type="pct"/>
            <w:tcBorders>
              <w:top w:val="nil"/>
              <w:left w:val="nil"/>
              <w:bottom w:val="single" w:sz="8" w:space="0" w:color="auto"/>
              <w:right w:val="single" w:sz="8" w:space="0" w:color="auto"/>
            </w:tcBorders>
            <w:vAlign w:val="center"/>
            <w:hideMark/>
          </w:tcPr>
          <w:p w14:paraId="20E5A5F4" w14:textId="77777777" w:rsidR="009C1C59" w:rsidRPr="006837D5" w:rsidRDefault="009C1C59" w:rsidP="007B0670">
            <w:pPr>
              <w:spacing w:after="0" w:line="240" w:lineRule="auto"/>
              <w:contextualSpacing/>
              <w:mirrorIndents/>
              <w:jc w:val="both"/>
              <w:rPr>
                <w:rFonts w:ascii="Arial" w:eastAsia="Times New Roman" w:hAnsi="Arial" w:cs="Arial"/>
                <w:color w:val="000000"/>
                <w:sz w:val="20"/>
                <w:szCs w:val="20"/>
                <w:lang w:eastAsia="lt-LT"/>
              </w:rPr>
            </w:pPr>
            <w:r w:rsidRPr="006837D5">
              <w:rPr>
                <w:rFonts w:ascii="Arial" w:eastAsia="Times New Roman" w:hAnsi="Arial" w:cs="Arial"/>
                <w:color w:val="000000"/>
                <w:sz w:val="20"/>
                <w:szCs w:val="20"/>
                <w:lang w:eastAsia="lt-LT"/>
              </w:rPr>
              <w:t> </w:t>
            </w:r>
          </w:p>
        </w:tc>
      </w:tr>
    </w:tbl>
    <w:p w14:paraId="67ACE2E5" w14:textId="77777777" w:rsidR="007920E3" w:rsidRPr="006837D5" w:rsidRDefault="007920E3" w:rsidP="007B0670">
      <w:pPr>
        <w:pStyle w:val="ListParagraph"/>
        <w:tabs>
          <w:tab w:val="left" w:pos="426"/>
        </w:tabs>
        <w:ind w:left="0"/>
        <w:mirrorIndents/>
        <w:jc w:val="both"/>
        <w:rPr>
          <w:rFonts w:ascii="Arial" w:hAnsi="Arial" w:cs="Arial"/>
        </w:rPr>
      </w:pPr>
    </w:p>
    <w:p w14:paraId="23D44C7A" w14:textId="5790C4DE" w:rsidR="007920E3" w:rsidRPr="006837D5" w:rsidRDefault="007920E3" w:rsidP="007B0670">
      <w:pPr>
        <w:pStyle w:val="ListParagraph"/>
        <w:numPr>
          <w:ilvl w:val="1"/>
          <w:numId w:val="7"/>
        </w:numPr>
        <w:tabs>
          <w:tab w:val="left" w:pos="426"/>
        </w:tabs>
        <w:ind w:left="0" w:firstLine="0"/>
        <w:mirrorIndents/>
        <w:jc w:val="both"/>
        <w:rPr>
          <w:rFonts w:ascii="Arial" w:hAnsi="Arial" w:cs="Arial"/>
        </w:rPr>
      </w:pPr>
      <w:r w:rsidRPr="006837D5">
        <w:rPr>
          <w:rFonts w:ascii="Arial" w:hAnsi="Arial" w:cs="Arial"/>
        </w:rPr>
        <w:t xml:space="preserve">Bendra taikytina suma įtraukiama į ataskaitinio mėnesio </w:t>
      </w:r>
      <w:r w:rsidR="0042661A" w:rsidRPr="006837D5">
        <w:rPr>
          <w:rFonts w:ascii="Arial" w:hAnsi="Arial" w:cs="Arial"/>
        </w:rPr>
        <w:t xml:space="preserve">Paslaugų </w:t>
      </w:r>
      <w:r w:rsidRPr="006837D5">
        <w:rPr>
          <w:rFonts w:ascii="Arial" w:hAnsi="Arial" w:cs="Arial"/>
        </w:rPr>
        <w:t xml:space="preserve">priėmimo-perdavimo aktą, atskirai  pateikiant suteiktos </w:t>
      </w:r>
      <w:r w:rsidR="0042661A" w:rsidRPr="006837D5">
        <w:rPr>
          <w:rFonts w:ascii="Arial" w:hAnsi="Arial" w:cs="Arial"/>
        </w:rPr>
        <w:t xml:space="preserve">Paslaugos </w:t>
      </w:r>
      <w:r w:rsidRPr="006837D5">
        <w:rPr>
          <w:rFonts w:ascii="Arial" w:hAnsi="Arial" w:cs="Arial"/>
        </w:rPr>
        <w:t xml:space="preserve">pavadinimą, kiekį, įkainį ir sąskaitos sumą. Paslaugų teikėjas kartu su </w:t>
      </w:r>
      <w:r w:rsidR="0042661A" w:rsidRPr="006837D5">
        <w:rPr>
          <w:rFonts w:ascii="Arial" w:hAnsi="Arial" w:cs="Arial"/>
        </w:rPr>
        <w:t xml:space="preserve">Paslaugų </w:t>
      </w:r>
      <w:r w:rsidRPr="006837D5">
        <w:rPr>
          <w:rFonts w:ascii="Arial" w:hAnsi="Arial" w:cs="Arial"/>
        </w:rPr>
        <w:t xml:space="preserve">priėmimo - perdavimo aktu Klientui pateikia užpildytas </w:t>
      </w:r>
      <w:r w:rsidR="0042661A" w:rsidRPr="006837D5">
        <w:rPr>
          <w:rFonts w:ascii="Arial" w:hAnsi="Arial" w:cs="Arial"/>
        </w:rPr>
        <w:t xml:space="preserve">šios procedūros </w:t>
      </w:r>
      <w:r w:rsidRPr="006837D5">
        <w:rPr>
          <w:rFonts w:ascii="Arial" w:hAnsi="Arial" w:cs="Arial"/>
        </w:rPr>
        <w:t>lenteles:</w:t>
      </w:r>
    </w:p>
    <w:p w14:paraId="22869E2B" w14:textId="09342618" w:rsidR="007920E3" w:rsidRPr="006837D5" w:rsidRDefault="007920E3" w:rsidP="007B0670">
      <w:pPr>
        <w:pStyle w:val="ListParagraph"/>
        <w:numPr>
          <w:ilvl w:val="2"/>
          <w:numId w:val="7"/>
        </w:numPr>
        <w:tabs>
          <w:tab w:val="left" w:pos="567"/>
        </w:tabs>
        <w:ind w:left="0" w:firstLine="0"/>
        <w:mirrorIndents/>
        <w:jc w:val="both"/>
        <w:rPr>
          <w:rFonts w:ascii="Arial" w:hAnsi="Arial" w:cs="Arial"/>
        </w:rPr>
      </w:pPr>
      <w:r w:rsidRPr="006837D5">
        <w:rPr>
          <w:rFonts w:ascii="Arial" w:hAnsi="Arial" w:cs="Arial"/>
        </w:rPr>
        <w:t xml:space="preserve">Nr. </w:t>
      </w:r>
      <w:r w:rsidR="002D654E" w:rsidRPr="006837D5">
        <w:rPr>
          <w:rFonts w:ascii="Arial" w:hAnsi="Arial" w:cs="Arial"/>
        </w:rPr>
        <w:t xml:space="preserve">4 </w:t>
      </w:r>
      <w:r w:rsidR="00595F90" w:rsidRPr="006837D5">
        <w:rPr>
          <w:rFonts w:ascii="Arial" w:hAnsi="Arial" w:cs="Arial"/>
        </w:rPr>
        <w:t xml:space="preserve">„Įkainių perskaičiavimo </w:t>
      </w:r>
      <w:r w:rsidR="00C872A3">
        <w:rPr>
          <w:rFonts w:ascii="Arial" w:hAnsi="Arial" w:cs="Arial"/>
        </w:rPr>
        <w:t>ataskaita</w:t>
      </w:r>
      <w:r w:rsidR="00C872A3" w:rsidRPr="006837D5">
        <w:rPr>
          <w:rFonts w:ascii="Arial" w:hAnsi="Arial" w:cs="Arial"/>
        </w:rPr>
        <w:t xml:space="preserve"> </w:t>
      </w:r>
      <w:r w:rsidR="00595F90" w:rsidRPr="006837D5">
        <w:rPr>
          <w:rFonts w:ascii="Arial" w:hAnsi="Arial" w:cs="Arial"/>
        </w:rPr>
        <w:t>už ataskaitinę dieną“;</w:t>
      </w:r>
    </w:p>
    <w:p w14:paraId="6472E9BB" w14:textId="7E340D3B" w:rsidR="007920E3" w:rsidRPr="006837D5" w:rsidRDefault="007920E3" w:rsidP="007B0670">
      <w:pPr>
        <w:pStyle w:val="ListParagraph"/>
        <w:numPr>
          <w:ilvl w:val="2"/>
          <w:numId w:val="7"/>
        </w:numPr>
        <w:tabs>
          <w:tab w:val="left" w:pos="567"/>
        </w:tabs>
        <w:ind w:left="0" w:firstLine="0"/>
        <w:mirrorIndents/>
        <w:jc w:val="both"/>
        <w:rPr>
          <w:rFonts w:ascii="Arial" w:hAnsi="Arial" w:cs="Arial"/>
        </w:rPr>
      </w:pPr>
      <w:r w:rsidRPr="006837D5">
        <w:rPr>
          <w:rFonts w:ascii="Arial" w:hAnsi="Arial" w:cs="Arial"/>
        </w:rPr>
        <w:t xml:space="preserve">Nr. </w:t>
      </w:r>
      <w:r w:rsidR="002D654E" w:rsidRPr="006837D5">
        <w:rPr>
          <w:rFonts w:ascii="Arial" w:hAnsi="Arial" w:cs="Arial"/>
        </w:rPr>
        <w:t xml:space="preserve">5 </w:t>
      </w:r>
      <w:r w:rsidR="00595F90" w:rsidRPr="006837D5">
        <w:rPr>
          <w:rFonts w:ascii="Arial" w:hAnsi="Arial" w:cs="Arial"/>
        </w:rPr>
        <w:t xml:space="preserve">„Baudų </w:t>
      </w:r>
      <w:r w:rsidR="002D654E" w:rsidRPr="006837D5">
        <w:rPr>
          <w:rFonts w:ascii="Arial" w:hAnsi="Arial" w:cs="Arial"/>
        </w:rPr>
        <w:t>suvestinė</w:t>
      </w:r>
      <w:r w:rsidR="00595F90" w:rsidRPr="006837D5">
        <w:rPr>
          <w:rFonts w:ascii="Arial" w:hAnsi="Arial" w:cs="Arial"/>
        </w:rPr>
        <w:t xml:space="preserve"> už ataskaitinį laikotarpį“;</w:t>
      </w:r>
    </w:p>
    <w:p w14:paraId="277DA70E" w14:textId="0FEF0E2B" w:rsidR="007920E3" w:rsidRPr="006837D5" w:rsidRDefault="007920E3" w:rsidP="007B0670">
      <w:pPr>
        <w:pStyle w:val="ListParagraph"/>
        <w:numPr>
          <w:ilvl w:val="1"/>
          <w:numId w:val="7"/>
        </w:numPr>
        <w:tabs>
          <w:tab w:val="left" w:pos="426"/>
        </w:tabs>
        <w:ind w:left="0" w:firstLine="0"/>
        <w:mirrorIndents/>
        <w:jc w:val="both"/>
        <w:rPr>
          <w:rFonts w:ascii="Arial" w:hAnsi="Arial" w:cs="Arial"/>
        </w:rPr>
      </w:pPr>
      <w:r w:rsidRPr="006837D5">
        <w:rPr>
          <w:rFonts w:ascii="Arial" w:hAnsi="Arial" w:cs="Arial"/>
        </w:rPr>
        <w:t xml:space="preserve">Klientui patvirtinus </w:t>
      </w:r>
      <w:r w:rsidR="0042661A" w:rsidRPr="006837D5">
        <w:rPr>
          <w:rFonts w:ascii="Arial" w:hAnsi="Arial" w:cs="Arial"/>
        </w:rPr>
        <w:t>P</w:t>
      </w:r>
      <w:r w:rsidRPr="006837D5">
        <w:rPr>
          <w:rFonts w:ascii="Arial" w:hAnsi="Arial" w:cs="Arial"/>
        </w:rPr>
        <w:t xml:space="preserve">aslaugų </w:t>
      </w:r>
      <w:r w:rsidR="0042661A" w:rsidRPr="006837D5">
        <w:rPr>
          <w:rFonts w:ascii="Arial" w:hAnsi="Arial" w:cs="Arial"/>
        </w:rPr>
        <w:t>suderinimo</w:t>
      </w:r>
      <w:r w:rsidRPr="006837D5">
        <w:rPr>
          <w:rFonts w:ascii="Arial" w:hAnsi="Arial" w:cs="Arial"/>
        </w:rPr>
        <w:t xml:space="preserve"> aktą</w:t>
      </w:r>
      <w:r w:rsidR="00447747" w:rsidRPr="006837D5">
        <w:rPr>
          <w:rFonts w:ascii="Arial" w:hAnsi="Arial" w:cs="Arial"/>
        </w:rPr>
        <w:t xml:space="preserve"> </w:t>
      </w:r>
      <w:r w:rsidR="0042661A" w:rsidRPr="006837D5">
        <w:rPr>
          <w:rFonts w:ascii="Arial" w:hAnsi="Arial" w:cs="Arial"/>
        </w:rPr>
        <w:t xml:space="preserve">(šios procedūros </w:t>
      </w:r>
      <w:r w:rsidR="00447747" w:rsidRPr="006837D5">
        <w:rPr>
          <w:rFonts w:ascii="Arial" w:hAnsi="Arial" w:cs="Arial"/>
        </w:rPr>
        <w:t>Priedas</w:t>
      </w:r>
      <w:r w:rsidR="002C46BF" w:rsidRPr="006837D5">
        <w:rPr>
          <w:rFonts w:ascii="Arial" w:hAnsi="Arial" w:cs="Arial"/>
        </w:rPr>
        <w:t xml:space="preserve"> Nr. </w:t>
      </w:r>
      <w:r w:rsidR="002D654E" w:rsidRPr="006837D5">
        <w:rPr>
          <w:rFonts w:ascii="Arial" w:hAnsi="Arial" w:cs="Arial"/>
        </w:rPr>
        <w:t>1</w:t>
      </w:r>
      <w:r w:rsidR="0042661A" w:rsidRPr="006837D5">
        <w:rPr>
          <w:rFonts w:ascii="Arial" w:hAnsi="Arial" w:cs="Arial"/>
        </w:rPr>
        <w:t>)</w:t>
      </w:r>
      <w:r w:rsidRPr="006837D5">
        <w:rPr>
          <w:rFonts w:ascii="Arial" w:hAnsi="Arial" w:cs="Arial"/>
        </w:rPr>
        <w:t xml:space="preserve">, Paslaugų teikėjas pateikia Klientui sąskaitą už ataskaitinį mėnesį suteiktas </w:t>
      </w:r>
      <w:r w:rsidR="0042661A" w:rsidRPr="006837D5">
        <w:rPr>
          <w:rFonts w:ascii="Arial" w:hAnsi="Arial" w:cs="Arial"/>
        </w:rPr>
        <w:t>Paslaugas</w:t>
      </w:r>
      <w:r w:rsidRPr="006837D5">
        <w:rPr>
          <w:rFonts w:ascii="Arial" w:hAnsi="Arial" w:cs="Arial"/>
        </w:rPr>
        <w:t>.</w:t>
      </w:r>
    </w:p>
    <w:p w14:paraId="1A7E867A" w14:textId="77777777" w:rsidR="007920E3" w:rsidRPr="006837D5" w:rsidRDefault="007920E3" w:rsidP="007B0670">
      <w:pPr>
        <w:spacing w:after="0" w:line="240" w:lineRule="auto"/>
        <w:contextualSpacing/>
        <w:mirrorIndents/>
        <w:jc w:val="both"/>
        <w:rPr>
          <w:rFonts w:ascii="Arial" w:hAnsi="Arial" w:cs="Arial"/>
          <w:sz w:val="20"/>
          <w:szCs w:val="20"/>
        </w:rPr>
      </w:pPr>
    </w:p>
    <w:p w14:paraId="02F9A741" w14:textId="59170F33" w:rsidR="00E06553" w:rsidRPr="006837D5" w:rsidRDefault="00D613E7" w:rsidP="007B0670">
      <w:pPr>
        <w:pStyle w:val="ListParagraph"/>
        <w:numPr>
          <w:ilvl w:val="0"/>
          <w:numId w:val="7"/>
        </w:numPr>
        <w:tabs>
          <w:tab w:val="left" w:pos="426"/>
        </w:tabs>
        <w:ind w:left="0" w:firstLine="0"/>
        <w:mirrorIndents/>
        <w:jc w:val="both"/>
        <w:rPr>
          <w:rFonts w:ascii="Arial" w:hAnsi="Arial" w:cs="Arial"/>
          <w:b/>
          <w:color w:val="000000"/>
        </w:rPr>
      </w:pPr>
      <w:r w:rsidRPr="006837D5">
        <w:rPr>
          <w:rFonts w:ascii="Arial" w:hAnsi="Arial" w:cs="Arial"/>
          <w:b/>
          <w:color w:val="000000"/>
        </w:rPr>
        <w:t>BAUDŲ TAIKYMAS UŽ MASINIUS PIKUS</w:t>
      </w:r>
    </w:p>
    <w:p w14:paraId="3E920D2E" w14:textId="77777777" w:rsidR="00E06553" w:rsidRPr="006837D5" w:rsidRDefault="00E06553" w:rsidP="007B0670">
      <w:pPr>
        <w:pStyle w:val="ListParagraph"/>
        <w:tabs>
          <w:tab w:val="left" w:pos="426"/>
        </w:tabs>
        <w:ind w:left="0"/>
        <w:mirrorIndents/>
        <w:jc w:val="both"/>
        <w:rPr>
          <w:rFonts w:ascii="Arial" w:hAnsi="Arial" w:cs="Arial"/>
          <w:b/>
          <w:color w:val="000000"/>
        </w:rPr>
      </w:pPr>
    </w:p>
    <w:p w14:paraId="041069C5" w14:textId="619ECA32" w:rsidR="00E06553" w:rsidRPr="006837D5" w:rsidRDefault="00C3626B" w:rsidP="007B0670">
      <w:pPr>
        <w:spacing w:after="0" w:line="240" w:lineRule="auto"/>
        <w:contextualSpacing/>
        <w:mirrorIndents/>
        <w:jc w:val="both"/>
        <w:rPr>
          <w:rFonts w:ascii="Arial" w:eastAsia="Arial" w:hAnsi="Arial" w:cs="Arial"/>
          <w:sz w:val="20"/>
          <w:szCs w:val="20"/>
        </w:rPr>
      </w:pPr>
      <w:r w:rsidRPr="006837D5">
        <w:rPr>
          <w:rFonts w:ascii="Arial" w:hAnsi="Arial" w:cs="Arial"/>
          <w:color w:val="000000"/>
          <w:sz w:val="20"/>
          <w:szCs w:val="20"/>
        </w:rPr>
        <w:t>6.1.</w:t>
      </w:r>
      <w:r w:rsidR="00E06553" w:rsidRPr="006837D5">
        <w:rPr>
          <w:rFonts w:ascii="Arial" w:hAnsi="Arial" w:cs="Arial"/>
          <w:color w:val="000000"/>
          <w:sz w:val="20"/>
          <w:szCs w:val="20"/>
        </w:rPr>
        <w:t xml:space="preserve"> Bauda taikoma Paslaugų teikėjui už tą dieną, kai buvo </w:t>
      </w:r>
      <w:r w:rsidRPr="006837D5">
        <w:rPr>
          <w:rFonts w:ascii="Arial" w:hAnsi="Arial" w:cs="Arial"/>
          <w:color w:val="000000"/>
          <w:sz w:val="20"/>
          <w:szCs w:val="20"/>
        </w:rPr>
        <w:t>paskelbtas</w:t>
      </w:r>
      <w:r w:rsidR="00E06553" w:rsidRPr="006837D5">
        <w:rPr>
          <w:rFonts w:ascii="Arial" w:hAnsi="Arial" w:cs="Arial"/>
          <w:color w:val="000000"/>
          <w:sz w:val="20"/>
          <w:szCs w:val="20"/>
        </w:rPr>
        <w:t xml:space="preserve"> Masinis pikas, kuris nebuvo suvaldytas, šiais atvejais: </w:t>
      </w:r>
    </w:p>
    <w:p w14:paraId="630EDFFE" w14:textId="04CBEF40" w:rsidR="00310E84" w:rsidRPr="006837D5" w:rsidRDefault="00C3626B" w:rsidP="007B0670">
      <w:pPr>
        <w:tabs>
          <w:tab w:val="left" w:pos="851"/>
        </w:tabs>
        <w:spacing w:after="0" w:line="240" w:lineRule="auto"/>
        <w:contextualSpacing/>
        <w:mirrorIndents/>
        <w:jc w:val="both"/>
        <w:rPr>
          <w:rFonts w:ascii="Arial" w:hAnsi="Arial" w:cs="Arial"/>
          <w:color w:val="000000"/>
          <w:sz w:val="20"/>
          <w:szCs w:val="20"/>
        </w:rPr>
      </w:pPr>
      <w:r w:rsidRPr="006837D5">
        <w:rPr>
          <w:rFonts w:ascii="Arial" w:hAnsi="Arial" w:cs="Arial"/>
          <w:color w:val="000000"/>
          <w:sz w:val="20"/>
          <w:szCs w:val="20"/>
        </w:rPr>
        <w:t>6.1</w:t>
      </w:r>
      <w:r w:rsidR="00E06553" w:rsidRPr="006837D5">
        <w:rPr>
          <w:rFonts w:ascii="Arial" w:hAnsi="Arial" w:cs="Arial"/>
          <w:color w:val="000000"/>
          <w:sz w:val="20"/>
          <w:szCs w:val="20"/>
        </w:rPr>
        <w:t xml:space="preserve">.1. </w:t>
      </w:r>
      <w:bookmarkStart w:id="1" w:name="_Hlk39072728"/>
      <w:r w:rsidR="00310E84" w:rsidRPr="006837D5">
        <w:rPr>
          <w:rFonts w:ascii="Arial" w:hAnsi="Arial" w:cs="Arial"/>
          <w:color w:val="000000"/>
          <w:sz w:val="20"/>
          <w:szCs w:val="20"/>
        </w:rPr>
        <w:t xml:space="preserve">jei </w:t>
      </w:r>
      <w:r w:rsidR="0042661A" w:rsidRPr="006837D5">
        <w:rPr>
          <w:rFonts w:ascii="Arial" w:hAnsi="Arial" w:cs="Arial"/>
          <w:color w:val="000000"/>
          <w:sz w:val="20"/>
          <w:szCs w:val="20"/>
        </w:rPr>
        <w:t xml:space="preserve">Paslaugų </w:t>
      </w:r>
      <w:r w:rsidR="00310E84" w:rsidRPr="006837D5">
        <w:rPr>
          <w:rFonts w:ascii="Arial" w:hAnsi="Arial" w:cs="Arial"/>
          <w:color w:val="000000"/>
          <w:sz w:val="20"/>
          <w:szCs w:val="20"/>
        </w:rPr>
        <w:t xml:space="preserve">aptarnavimo lygis už tos dienos aptarnautus Masinio piko valdymo nukritusius skambučius didesnis nei </w:t>
      </w:r>
      <w:r w:rsidR="0058315C" w:rsidRPr="006837D5">
        <w:rPr>
          <w:rFonts w:ascii="Arial" w:hAnsi="Arial" w:cs="Arial"/>
          <w:color w:val="000000"/>
          <w:sz w:val="20"/>
          <w:szCs w:val="20"/>
        </w:rPr>
        <w:t>3</w:t>
      </w:r>
      <w:r w:rsidR="001F3EE7" w:rsidRPr="006837D5">
        <w:rPr>
          <w:rFonts w:ascii="Arial" w:hAnsi="Arial" w:cs="Arial"/>
          <w:color w:val="000000"/>
          <w:sz w:val="20"/>
          <w:szCs w:val="20"/>
        </w:rPr>
        <w:t xml:space="preserve">0 </w:t>
      </w:r>
      <w:r w:rsidR="00310E84" w:rsidRPr="006837D5">
        <w:rPr>
          <w:rFonts w:ascii="Arial" w:hAnsi="Arial" w:cs="Arial"/>
          <w:color w:val="000000"/>
          <w:sz w:val="20"/>
          <w:szCs w:val="20"/>
        </w:rPr>
        <w:t>(</w:t>
      </w:r>
      <w:r w:rsidR="0058315C" w:rsidRPr="006837D5">
        <w:rPr>
          <w:rFonts w:ascii="Arial" w:hAnsi="Arial" w:cs="Arial"/>
          <w:color w:val="000000"/>
          <w:sz w:val="20"/>
          <w:szCs w:val="20"/>
        </w:rPr>
        <w:t>trisdešimt</w:t>
      </w:r>
      <w:r w:rsidR="00310E84" w:rsidRPr="006837D5">
        <w:rPr>
          <w:rFonts w:ascii="Arial" w:hAnsi="Arial" w:cs="Arial"/>
          <w:color w:val="000000"/>
          <w:sz w:val="20"/>
          <w:szCs w:val="20"/>
        </w:rPr>
        <w:t xml:space="preserve">) </w:t>
      </w:r>
      <w:r w:rsidR="00CC73F0" w:rsidRPr="006837D5">
        <w:rPr>
          <w:rFonts w:ascii="Arial" w:hAnsi="Arial" w:cs="Arial"/>
          <w:color w:val="000000"/>
          <w:sz w:val="20"/>
          <w:szCs w:val="20"/>
        </w:rPr>
        <w:t>procentų</w:t>
      </w:r>
      <w:r w:rsidR="00310E84" w:rsidRPr="006837D5">
        <w:rPr>
          <w:rFonts w:ascii="Arial" w:hAnsi="Arial" w:cs="Arial"/>
          <w:color w:val="000000"/>
          <w:sz w:val="20"/>
          <w:szCs w:val="20"/>
        </w:rPr>
        <w:t xml:space="preserve">, Klientui pateikiama sąskaita su </w:t>
      </w:r>
      <w:r w:rsidR="00BA335B" w:rsidRPr="006837D5">
        <w:rPr>
          <w:rFonts w:ascii="Arial" w:hAnsi="Arial" w:cs="Arial"/>
          <w:color w:val="000000"/>
          <w:sz w:val="20"/>
          <w:szCs w:val="20"/>
        </w:rPr>
        <w:t>atitinkamu procentu</w:t>
      </w:r>
      <w:r w:rsidR="00310E84" w:rsidRPr="006837D5">
        <w:rPr>
          <w:rFonts w:ascii="Arial" w:hAnsi="Arial" w:cs="Arial"/>
          <w:color w:val="000000"/>
          <w:sz w:val="20"/>
          <w:szCs w:val="20"/>
        </w:rPr>
        <w:t xml:space="preserve"> mažesne suma už tos dienos aptarnautus Masinio piko valdymo įeinančius skambučius. Masinio piko nesuvaldymo </w:t>
      </w:r>
      <w:r w:rsidR="0042661A" w:rsidRPr="006837D5">
        <w:rPr>
          <w:rFonts w:ascii="Arial" w:hAnsi="Arial" w:cs="Arial"/>
          <w:color w:val="000000"/>
          <w:sz w:val="20"/>
          <w:szCs w:val="20"/>
        </w:rPr>
        <w:t xml:space="preserve">kriterijai </w:t>
      </w:r>
      <w:r w:rsidR="00310E84" w:rsidRPr="006837D5">
        <w:rPr>
          <w:rFonts w:ascii="Arial" w:hAnsi="Arial" w:cs="Arial"/>
          <w:color w:val="000000"/>
          <w:sz w:val="20"/>
          <w:szCs w:val="20"/>
        </w:rPr>
        <w:t xml:space="preserve">ir baudos </w:t>
      </w:r>
      <w:r w:rsidR="0042661A" w:rsidRPr="006837D5">
        <w:rPr>
          <w:rFonts w:ascii="Arial" w:hAnsi="Arial" w:cs="Arial"/>
          <w:color w:val="000000"/>
          <w:sz w:val="20"/>
          <w:szCs w:val="20"/>
        </w:rPr>
        <w:t xml:space="preserve">dydžiai nurodyti šios procedūros </w:t>
      </w:r>
      <w:r w:rsidR="00456A2A" w:rsidRPr="006837D5">
        <w:rPr>
          <w:rFonts w:ascii="Arial" w:hAnsi="Arial" w:cs="Arial"/>
          <w:color w:val="000000"/>
          <w:sz w:val="20"/>
          <w:szCs w:val="20"/>
        </w:rPr>
        <w:t>L</w:t>
      </w:r>
      <w:r w:rsidR="00310E84" w:rsidRPr="006837D5">
        <w:rPr>
          <w:rFonts w:ascii="Arial" w:hAnsi="Arial" w:cs="Arial"/>
          <w:color w:val="000000"/>
          <w:sz w:val="20"/>
          <w:szCs w:val="20"/>
        </w:rPr>
        <w:t>entelėje Nr.</w:t>
      </w:r>
      <w:bookmarkEnd w:id="1"/>
      <w:r w:rsidR="00A34101" w:rsidRPr="006837D5">
        <w:rPr>
          <w:rFonts w:ascii="Arial" w:hAnsi="Arial" w:cs="Arial"/>
          <w:color w:val="000000"/>
          <w:sz w:val="20"/>
          <w:szCs w:val="20"/>
        </w:rPr>
        <w:t>6</w:t>
      </w:r>
      <w:r w:rsidR="00310E84" w:rsidRPr="006837D5">
        <w:rPr>
          <w:rFonts w:ascii="Arial" w:hAnsi="Arial" w:cs="Arial"/>
          <w:color w:val="000000"/>
          <w:sz w:val="20"/>
          <w:szCs w:val="20"/>
        </w:rPr>
        <w:t>.</w:t>
      </w:r>
    </w:p>
    <w:p w14:paraId="4CB4107A" w14:textId="06AD057A" w:rsidR="00E06553" w:rsidRPr="006837D5" w:rsidRDefault="00C3626B" w:rsidP="007B0670">
      <w:pPr>
        <w:spacing w:after="0" w:line="240" w:lineRule="auto"/>
        <w:contextualSpacing/>
        <w:mirrorIndents/>
        <w:jc w:val="both"/>
        <w:rPr>
          <w:rFonts w:ascii="Arial" w:hAnsi="Arial" w:cs="Arial"/>
          <w:color w:val="000000"/>
          <w:sz w:val="20"/>
          <w:szCs w:val="20"/>
        </w:rPr>
      </w:pPr>
      <w:r w:rsidRPr="006837D5">
        <w:rPr>
          <w:rFonts w:ascii="Arial" w:hAnsi="Arial" w:cs="Arial"/>
          <w:color w:val="000000"/>
          <w:sz w:val="20"/>
          <w:szCs w:val="20"/>
        </w:rPr>
        <w:t>6</w:t>
      </w:r>
      <w:r w:rsidR="00E06553" w:rsidRPr="006837D5">
        <w:rPr>
          <w:rFonts w:ascii="Arial" w:hAnsi="Arial" w:cs="Arial"/>
          <w:color w:val="000000"/>
          <w:sz w:val="20"/>
          <w:szCs w:val="20"/>
        </w:rPr>
        <w:t>.</w:t>
      </w:r>
      <w:r w:rsidRPr="006837D5">
        <w:rPr>
          <w:rFonts w:ascii="Arial" w:hAnsi="Arial" w:cs="Arial"/>
          <w:color w:val="000000"/>
          <w:sz w:val="20"/>
          <w:szCs w:val="20"/>
        </w:rPr>
        <w:t>1</w:t>
      </w:r>
      <w:r w:rsidR="00E06553" w:rsidRPr="006837D5">
        <w:rPr>
          <w:rFonts w:ascii="Arial" w:hAnsi="Arial" w:cs="Arial"/>
          <w:color w:val="000000"/>
          <w:sz w:val="20"/>
          <w:szCs w:val="20"/>
        </w:rPr>
        <w:t>.</w:t>
      </w:r>
      <w:r w:rsidR="008E030D" w:rsidRPr="006837D5">
        <w:rPr>
          <w:rFonts w:ascii="Arial" w:hAnsi="Arial" w:cs="Arial"/>
          <w:color w:val="000000"/>
          <w:sz w:val="20"/>
          <w:szCs w:val="20"/>
        </w:rPr>
        <w:t>3</w:t>
      </w:r>
      <w:r w:rsidR="00E06553" w:rsidRPr="006837D5">
        <w:rPr>
          <w:rFonts w:ascii="Arial" w:hAnsi="Arial" w:cs="Arial"/>
          <w:color w:val="000000"/>
          <w:sz w:val="20"/>
          <w:szCs w:val="20"/>
        </w:rPr>
        <w:t xml:space="preserve">. </w:t>
      </w:r>
      <w:r w:rsidR="00054546" w:rsidRPr="006837D5">
        <w:rPr>
          <w:rFonts w:ascii="Arial" w:hAnsi="Arial" w:cs="Arial"/>
          <w:color w:val="000000"/>
          <w:sz w:val="20"/>
          <w:szCs w:val="20"/>
        </w:rPr>
        <w:t xml:space="preserve"> jei tos dienos, kai buvo paskelbtas Masinis pikas, </w:t>
      </w:r>
      <w:r w:rsidR="0042661A" w:rsidRPr="006837D5">
        <w:rPr>
          <w:rFonts w:ascii="Arial" w:hAnsi="Arial" w:cs="Arial"/>
          <w:color w:val="000000"/>
          <w:sz w:val="20"/>
          <w:szCs w:val="20"/>
        </w:rPr>
        <w:t xml:space="preserve">Paslaugų </w:t>
      </w:r>
      <w:r w:rsidR="00054546" w:rsidRPr="006837D5">
        <w:rPr>
          <w:rFonts w:ascii="Arial" w:hAnsi="Arial" w:cs="Arial"/>
          <w:color w:val="000000"/>
          <w:sz w:val="20"/>
          <w:szCs w:val="20"/>
        </w:rPr>
        <w:t xml:space="preserve">aptarnavimo lygis žemesnis nei </w:t>
      </w:r>
      <w:r w:rsidR="001F3EE7" w:rsidRPr="006837D5">
        <w:rPr>
          <w:rFonts w:ascii="Arial" w:hAnsi="Arial" w:cs="Arial"/>
          <w:color w:val="000000"/>
          <w:sz w:val="20"/>
          <w:szCs w:val="20"/>
        </w:rPr>
        <w:t>60</w:t>
      </w:r>
      <w:r w:rsidR="00054546" w:rsidRPr="006837D5">
        <w:rPr>
          <w:rFonts w:ascii="Arial" w:hAnsi="Arial" w:cs="Arial"/>
          <w:color w:val="000000"/>
          <w:sz w:val="20"/>
          <w:szCs w:val="20"/>
        </w:rPr>
        <w:t>/</w:t>
      </w:r>
      <w:r w:rsidR="001F3EE7" w:rsidRPr="006837D5">
        <w:rPr>
          <w:rFonts w:ascii="Arial" w:hAnsi="Arial" w:cs="Arial"/>
          <w:color w:val="000000"/>
          <w:sz w:val="20"/>
          <w:szCs w:val="20"/>
        </w:rPr>
        <w:t xml:space="preserve">60 </w:t>
      </w:r>
      <w:r w:rsidR="00054546" w:rsidRPr="006837D5">
        <w:rPr>
          <w:rFonts w:ascii="Arial" w:hAnsi="Arial" w:cs="Arial"/>
          <w:color w:val="000000"/>
          <w:sz w:val="20"/>
          <w:szCs w:val="20"/>
        </w:rPr>
        <w:t xml:space="preserve">ir </w:t>
      </w:r>
      <w:r w:rsidR="0042661A" w:rsidRPr="006837D5">
        <w:rPr>
          <w:rFonts w:ascii="Arial" w:hAnsi="Arial" w:cs="Arial"/>
          <w:color w:val="000000"/>
          <w:sz w:val="20"/>
          <w:szCs w:val="20"/>
        </w:rPr>
        <w:t xml:space="preserve">Paslaugų </w:t>
      </w:r>
      <w:r w:rsidR="00054546" w:rsidRPr="006837D5">
        <w:rPr>
          <w:rFonts w:ascii="Arial" w:hAnsi="Arial" w:cs="Arial"/>
          <w:color w:val="000000"/>
          <w:sz w:val="20"/>
          <w:szCs w:val="20"/>
        </w:rPr>
        <w:t xml:space="preserve">teikėjas, sukilus skambučių srautui,  nepadidino aptarnaujančių darbuotojų skaičiaus iki </w:t>
      </w:r>
      <w:r w:rsidR="0042661A" w:rsidRPr="006837D5">
        <w:rPr>
          <w:rFonts w:ascii="Arial" w:hAnsi="Arial" w:cs="Arial"/>
          <w:color w:val="000000"/>
          <w:sz w:val="20"/>
          <w:szCs w:val="20"/>
        </w:rPr>
        <w:t xml:space="preserve">techninėje specifikacijoje </w:t>
      </w:r>
      <w:r w:rsidR="00054546" w:rsidRPr="006837D5">
        <w:rPr>
          <w:rFonts w:ascii="Arial" w:hAnsi="Arial" w:cs="Arial"/>
          <w:color w:val="000000"/>
          <w:sz w:val="20"/>
          <w:szCs w:val="20"/>
        </w:rPr>
        <w:t xml:space="preserve">numatyto kiekio per numatytą laikotarpį, taikomas Masinio piko nesuvaldymo kriterijus ir baudos dydis nurodytas </w:t>
      </w:r>
      <w:r w:rsidR="0042661A" w:rsidRPr="006837D5">
        <w:rPr>
          <w:rFonts w:ascii="Arial" w:hAnsi="Arial" w:cs="Arial"/>
          <w:color w:val="000000"/>
          <w:sz w:val="20"/>
          <w:szCs w:val="20"/>
        </w:rPr>
        <w:t xml:space="preserve">šios procedūros </w:t>
      </w:r>
      <w:r w:rsidR="00054546" w:rsidRPr="006837D5">
        <w:rPr>
          <w:rFonts w:ascii="Arial" w:hAnsi="Arial" w:cs="Arial"/>
          <w:color w:val="000000"/>
          <w:sz w:val="20"/>
          <w:szCs w:val="20"/>
        </w:rPr>
        <w:t>Lentelėje Nr.</w:t>
      </w:r>
      <w:r w:rsidR="0042661A" w:rsidRPr="006837D5">
        <w:rPr>
          <w:rFonts w:ascii="Arial" w:hAnsi="Arial" w:cs="Arial"/>
          <w:color w:val="000000"/>
          <w:sz w:val="20"/>
          <w:szCs w:val="20"/>
        </w:rPr>
        <w:t xml:space="preserve"> </w:t>
      </w:r>
      <w:r w:rsidR="00A34101" w:rsidRPr="006837D5">
        <w:rPr>
          <w:rFonts w:ascii="Arial" w:hAnsi="Arial" w:cs="Arial"/>
          <w:color w:val="000000"/>
          <w:sz w:val="20"/>
          <w:szCs w:val="20"/>
        </w:rPr>
        <w:t>6</w:t>
      </w:r>
      <w:r w:rsidR="00054546" w:rsidRPr="006837D5">
        <w:rPr>
          <w:rFonts w:ascii="Arial" w:hAnsi="Arial" w:cs="Arial"/>
          <w:color w:val="000000"/>
          <w:sz w:val="20"/>
          <w:szCs w:val="20"/>
        </w:rPr>
        <w:t>.</w:t>
      </w:r>
    </w:p>
    <w:p w14:paraId="32E9062B" w14:textId="2E10EF82" w:rsidR="004F0A2C" w:rsidRPr="006837D5" w:rsidRDefault="00C3626B" w:rsidP="007B0670">
      <w:pPr>
        <w:tabs>
          <w:tab w:val="left" w:pos="851"/>
        </w:tabs>
        <w:spacing w:after="0" w:line="240" w:lineRule="auto"/>
        <w:contextualSpacing/>
        <w:mirrorIndents/>
        <w:jc w:val="both"/>
        <w:rPr>
          <w:rFonts w:ascii="Arial" w:hAnsi="Arial" w:cs="Arial"/>
          <w:color w:val="000000"/>
          <w:sz w:val="20"/>
          <w:szCs w:val="20"/>
        </w:rPr>
      </w:pPr>
      <w:r w:rsidRPr="006837D5">
        <w:rPr>
          <w:rFonts w:ascii="Arial" w:hAnsi="Arial" w:cs="Arial"/>
          <w:color w:val="000000"/>
          <w:sz w:val="20"/>
          <w:szCs w:val="20"/>
        </w:rPr>
        <w:t>6.1.</w:t>
      </w:r>
      <w:r w:rsidR="008E030D" w:rsidRPr="006837D5">
        <w:rPr>
          <w:rFonts w:ascii="Arial" w:hAnsi="Arial" w:cs="Arial"/>
          <w:color w:val="000000"/>
          <w:sz w:val="20"/>
          <w:szCs w:val="20"/>
        </w:rPr>
        <w:t>4</w:t>
      </w:r>
      <w:r w:rsidR="00E06553" w:rsidRPr="006837D5">
        <w:rPr>
          <w:rFonts w:ascii="Arial" w:hAnsi="Arial" w:cs="Arial"/>
          <w:color w:val="000000"/>
          <w:sz w:val="20"/>
          <w:szCs w:val="20"/>
        </w:rPr>
        <w:t xml:space="preserve">. </w:t>
      </w:r>
      <w:r w:rsidR="00400F74" w:rsidRPr="006837D5">
        <w:rPr>
          <w:rFonts w:ascii="Arial" w:hAnsi="Arial" w:cs="Arial"/>
          <w:color w:val="000000"/>
          <w:sz w:val="20"/>
          <w:szCs w:val="20"/>
        </w:rPr>
        <w:t xml:space="preserve">jei tos dienos, kai buvo paskelbtas Masinis pikas, </w:t>
      </w:r>
      <w:r w:rsidR="0042661A" w:rsidRPr="006837D5">
        <w:rPr>
          <w:rFonts w:ascii="Arial" w:hAnsi="Arial" w:cs="Arial"/>
          <w:color w:val="000000"/>
          <w:sz w:val="20"/>
          <w:szCs w:val="20"/>
        </w:rPr>
        <w:t xml:space="preserve">Paslaugų </w:t>
      </w:r>
      <w:r w:rsidR="00400F74" w:rsidRPr="006837D5">
        <w:rPr>
          <w:rFonts w:ascii="Arial" w:hAnsi="Arial" w:cs="Arial"/>
          <w:color w:val="000000"/>
          <w:sz w:val="20"/>
          <w:szCs w:val="20"/>
        </w:rPr>
        <w:t xml:space="preserve">aptarnavimo lygis žemesnis nei </w:t>
      </w:r>
      <w:r w:rsidR="001F3EE7" w:rsidRPr="006837D5">
        <w:rPr>
          <w:rFonts w:ascii="Arial" w:hAnsi="Arial" w:cs="Arial"/>
          <w:color w:val="000000"/>
          <w:sz w:val="20"/>
          <w:szCs w:val="20"/>
        </w:rPr>
        <w:t>60/60</w:t>
      </w:r>
      <w:r w:rsidR="00400F74" w:rsidRPr="006837D5">
        <w:rPr>
          <w:rFonts w:ascii="Arial" w:hAnsi="Arial" w:cs="Arial"/>
          <w:color w:val="000000"/>
          <w:sz w:val="20"/>
          <w:szCs w:val="20"/>
        </w:rPr>
        <w:t xml:space="preserve"> ir </w:t>
      </w:r>
      <w:r w:rsidR="0042661A" w:rsidRPr="006837D5">
        <w:rPr>
          <w:rFonts w:ascii="Arial" w:hAnsi="Arial" w:cs="Arial"/>
          <w:color w:val="000000"/>
          <w:sz w:val="20"/>
          <w:szCs w:val="20"/>
        </w:rPr>
        <w:t xml:space="preserve">Paslaugų </w:t>
      </w:r>
      <w:r w:rsidR="00400F74" w:rsidRPr="006837D5">
        <w:rPr>
          <w:rFonts w:ascii="Arial" w:hAnsi="Arial" w:cs="Arial"/>
          <w:color w:val="000000"/>
          <w:sz w:val="20"/>
          <w:szCs w:val="20"/>
        </w:rPr>
        <w:t xml:space="preserve">teikėjas, sukilus skambučių srautui, neįvykdė ypatingos svarbos IVR pakeitimų nuo 6 val. iki 23 val. - per 0,25 valandos; nuo 23 val. iki 6 val. - ne vėliau kaip per 2 val., Masinio piko nesuvaldymo kriterijus ir baudos dydis nurodytas </w:t>
      </w:r>
      <w:r w:rsidR="0042661A" w:rsidRPr="006837D5">
        <w:rPr>
          <w:rFonts w:ascii="Arial" w:hAnsi="Arial" w:cs="Arial"/>
          <w:color w:val="000000"/>
          <w:sz w:val="20"/>
          <w:szCs w:val="20"/>
        </w:rPr>
        <w:t xml:space="preserve">šios procedūros </w:t>
      </w:r>
      <w:r w:rsidR="00400F74" w:rsidRPr="006837D5">
        <w:rPr>
          <w:rFonts w:ascii="Arial" w:hAnsi="Arial" w:cs="Arial"/>
          <w:color w:val="000000"/>
          <w:sz w:val="20"/>
          <w:szCs w:val="20"/>
        </w:rPr>
        <w:t>Lentelėje Nr.</w:t>
      </w:r>
      <w:r w:rsidR="0042661A" w:rsidRPr="006837D5">
        <w:rPr>
          <w:rFonts w:ascii="Arial" w:hAnsi="Arial" w:cs="Arial"/>
          <w:color w:val="000000"/>
          <w:sz w:val="20"/>
          <w:szCs w:val="20"/>
        </w:rPr>
        <w:t xml:space="preserve"> </w:t>
      </w:r>
      <w:r w:rsidR="00A34101" w:rsidRPr="006837D5">
        <w:rPr>
          <w:rFonts w:ascii="Arial" w:hAnsi="Arial" w:cs="Arial"/>
          <w:color w:val="000000"/>
          <w:sz w:val="20"/>
          <w:szCs w:val="20"/>
        </w:rPr>
        <w:t>6</w:t>
      </w:r>
      <w:r w:rsidR="00400F74" w:rsidRPr="006837D5">
        <w:rPr>
          <w:rFonts w:ascii="Arial" w:hAnsi="Arial" w:cs="Arial"/>
          <w:color w:val="000000"/>
          <w:sz w:val="20"/>
          <w:szCs w:val="20"/>
        </w:rPr>
        <w:t>.</w:t>
      </w:r>
    </w:p>
    <w:p w14:paraId="56AEAD1D" w14:textId="4211DE96" w:rsidR="009E2834" w:rsidRPr="006837D5" w:rsidRDefault="004F0A2C" w:rsidP="009E2834">
      <w:pPr>
        <w:pStyle w:val="ListParagraph"/>
        <w:tabs>
          <w:tab w:val="left" w:pos="0"/>
        </w:tabs>
        <w:ind w:left="0"/>
        <w:mirrorIndents/>
        <w:jc w:val="both"/>
        <w:rPr>
          <w:rFonts w:ascii="Arial" w:hAnsi="Arial" w:cs="Arial"/>
        </w:rPr>
      </w:pPr>
      <w:r w:rsidRPr="006837D5">
        <w:rPr>
          <w:rFonts w:ascii="Arial" w:hAnsi="Arial" w:cs="Arial"/>
          <w:color w:val="000000"/>
        </w:rPr>
        <w:t>6</w:t>
      </w:r>
      <w:r w:rsidR="00CC3E81" w:rsidRPr="006837D5">
        <w:rPr>
          <w:rFonts w:ascii="Arial" w:hAnsi="Arial" w:cs="Arial"/>
          <w:color w:val="000000"/>
        </w:rPr>
        <w:t>.</w:t>
      </w:r>
      <w:r w:rsidRPr="006837D5">
        <w:rPr>
          <w:rFonts w:ascii="Arial" w:hAnsi="Arial" w:cs="Arial"/>
          <w:color w:val="000000"/>
        </w:rPr>
        <w:t>1.</w:t>
      </w:r>
      <w:r w:rsidR="008E030D" w:rsidRPr="006837D5">
        <w:rPr>
          <w:rFonts w:ascii="Arial" w:hAnsi="Arial" w:cs="Arial"/>
          <w:color w:val="000000"/>
        </w:rPr>
        <w:t>5</w:t>
      </w:r>
      <w:r w:rsidRPr="006837D5">
        <w:rPr>
          <w:rFonts w:ascii="Arial" w:hAnsi="Arial" w:cs="Arial"/>
          <w:color w:val="000000"/>
        </w:rPr>
        <w:t>. jei Masinio piko gedimų skambučių Paslaugų kokybės lygis žemesnis nei 90 (devyniasdešimt) proc.</w:t>
      </w:r>
      <w:r w:rsidR="00310E84" w:rsidRPr="006837D5">
        <w:rPr>
          <w:rFonts w:ascii="Arial" w:hAnsi="Arial" w:cs="Arial"/>
          <w:color w:val="000000"/>
        </w:rPr>
        <w:t>,</w:t>
      </w:r>
      <w:r w:rsidR="009E2834">
        <w:rPr>
          <w:rFonts w:ascii="Arial" w:hAnsi="Arial" w:cs="Arial"/>
          <w:color w:val="000000"/>
        </w:rPr>
        <w:t xml:space="preserve"> </w:t>
      </w:r>
      <w:r w:rsidR="00293473">
        <w:rPr>
          <w:rFonts w:ascii="Arial" w:hAnsi="Arial" w:cs="Arial"/>
          <w:color w:val="000000"/>
        </w:rPr>
        <w:t>taikomos b</w:t>
      </w:r>
      <w:r w:rsidR="009E2834" w:rsidRPr="006837D5">
        <w:rPr>
          <w:rFonts w:ascii="Arial" w:hAnsi="Arial" w:cs="Arial"/>
        </w:rPr>
        <w:t>audos dydis numatytas šios procedūros Lentelėje Nr.3.1. ”Paslaugų teikimo turinio kokybės bauda“.</w:t>
      </w:r>
    </w:p>
    <w:p w14:paraId="59A2C803" w14:textId="7BE387F8" w:rsidR="00CC784D" w:rsidRDefault="00310E84" w:rsidP="007B0670">
      <w:pPr>
        <w:tabs>
          <w:tab w:val="left" w:pos="851"/>
        </w:tabs>
        <w:spacing w:after="0" w:line="240" w:lineRule="auto"/>
        <w:contextualSpacing/>
        <w:mirrorIndents/>
        <w:jc w:val="both"/>
        <w:rPr>
          <w:rFonts w:ascii="Arial" w:hAnsi="Arial" w:cs="Arial"/>
          <w:color w:val="000000"/>
          <w:sz w:val="20"/>
          <w:szCs w:val="20"/>
        </w:rPr>
      </w:pPr>
      <w:r w:rsidRPr="006837D5">
        <w:rPr>
          <w:rFonts w:ascii="Arial" w:hAnsi="Arial" w:cs="Arial"/>
          <w:color w:val="000000"/>
          <w:sz w:val="20"/>
          <w:szCs w:val="20"/>
        </w:rPr>
        <w:t xml:space="preserve"> </w:t>
      </w:r>
    </w:p>
    <w:p w14:paraId="309E5E0A" w14:textId="41DE37FD" w:rsidR="00E06553" w:rsidRPr="006837D5" w:rsidRDefault="00CC784D" w:rsidP="007B0670">
      <w:pPr>
        <w:tabs>
          <w:tab w:val="left" w:pos="851"/>
        </w:tabs>
        <w:spacing w:after="0" w:line="240" w:lineRule="auto"/>
        <w:contextualSpacing/>
        <w:mirrorIndents/>
        <w:jc w:val="both"/>
        <w:rPr>
          <w:rFonts w:ascii="Arial" w:hAnsi="Arial" w:cs="Arial"/>
          <w:color w:val="000000"/>
          <w:sz w:val="20"/>
          <w:szCs w:val="20"/>
        </w:rPr>
      </w:pPr>
      <w:r>
        <w:rPr>
          <w:rFonts w:ascii="Arial" w:hAnsi="Arial" w:cs="Arial"/>
          <w:color w:val="000000"/>
          <w:sz w:val="20"/>
          <w:szCs w:val="20"/>
        </w:rPr>
        <w:t xml:space="preserve">6.1.6. </w:t>
      </w:r>
      <w:r w:rsidR="004F0A2C" w:rsidRPr="006837D5">
        <w:rPr>
          <w:rFonts w:ascii="Arial" w:hAnsi="Arial" w:cs="Arial"/>
          <w:color w:val="000000"/>
          <w:sz w:val="20"/>
          <w:szCs w:val="20"/>
        </w:rPr>
        <w:t xml:space="preserve">Masinio piko nesuvaldymo </w:t>
      </w:r>
      <w:r w:rsidRPr="006837D5">
        <w:rPr>
          <w:rFonts w:ascii="Arial" w:hAnsi="Arial" w:cs="Arial"/>
          <w:color w:val="000000"/>
          <w:sz w:val="20"/>
          <w:szCs w:val="20"/>
        </w:rPr>
        <w:t>kriterij</w:t>
      </w:r>
      <w:r>
        <w:rPr>
          <w:rFonts w:ascii="Arial" w:hAnsi="Arial" w:cs="Arial"/>
          <w:color w:val="000000"/>
          <w:sz w:val="20"/>
          <w:szCs w:val="20"/>
        </w:rPr>
        <w:t>ai</w:t>
      </w:r>
      <w:r w:rsidRPr="006837D5">
        <w:rPr>
          <w:rFonts w:ascii="Arial" w:hAnsi="Arial" w:cs="Arial"/>
          <w:color w:val="000000"/>
          <w:sz w:val="20"/>
          <w:szCs w:val="20"/>
        </w:rPr>
        <w:t xml:space="preserve"> </w:t>
      </w:r>
      <w:r w:rsidR="00456A2A" w:rsidRPr="006837D5">
        <w:rPr>
          <w:rFonts w:ascii="Arial" w:hAnsi="Arial" w:cs="Arial"/>
          <w:color w:val="000000"/>
          <w:sz w:val="20"/>
          <w:szCs w:val="20"/>
        </w:rPr>
        <w:t>ir baudos dyd</w:t>
      </w:r>
      <w:r>
        <w:rPr>
          <w:rFonts w:ascii="Arial" w:hAnsi="Arial" w:cs="Arial"/>
          <w:color w:val="000000"/>
          <w:sz w:val="20"/>
          <w:szCs w:val="20"/>
        </w:rPr>
        <w:t xml:space="preserve">žiai </w:t>
      </w:r>
      <w:r w:rsidRPr="006837D5">
        <w:rPr>
          <w:rFonts w:ascii="Arial" w:hAnsi="Arial" w:cs="Arial"/>
          <w:color w:val="000000"/>
          <w:sz w:val="20"/>
          <w:szCs w:val="20"/>
        </w:rPr>
        <w:t>nurodyt</w:t>
      </w:r>
      <w:r>
        <w:rPr>
          <w:rFonts w:ascii="Arial" w:hAnsi="Arial" w:cs="Arial"/>
          <w:color w:val="000000"/>
          <w:sz w:val="20"/>
          <w:szCs w:val="20"/>
        </w:rPr>
        <w:t>i</w:t>
      </w:r>
      <w:r w:rsidRPr="006837D5">
        <w:rPr>
          <w:rFonts w:ascii="Arial" w:hAnsi="Arial" w:cs="Arial"/>
          <w:color w:val="000000"/>
          <w:sz w:val="20"/>
          <w:szCs w:val="20"/>
        </w:rPr>
        <w:t xml:space="preserve"> </w:t>
      </w:r>
      <w:r w:rsidR="0042661A" w:rsidRPr="006837D5">
        <w:rPr>
          <w:rFonts w:ascii="Arial" w:hAnsi="Arial" w:cs="Arial"/>
          <w:color w:val="000000"/>
          <w:sz w:val="20"/>
          <w:szCs w:val="20"/>
        </w:rPr>
        <w:t xml:space="preserve">šios procedūros </w:t>
      </w:r>
      <w:r w:rsidR="00456A2A" w:rsidRPr="006837D5">
        <w:rPr>
          <w:rFonts w:ascii="Arial" w:hAnsi="Arial" w:cs="Arial"/>
          <w:color w:val="000000"/>
          <w:sz w:val="20"/>
          <w:szCs w:val="20"/>
        </w:rPr>
        <w:t>L</w:t>
      </w:r>
      <w:r w:rsidR="004F0A2C" w:rsidRPr="006837D5">
        <w:rPr>
          <w:rFonts w:ascii="Arial" w:hAnsi="Arial" w:cs="Arial"/>
          <w:color w:val="000000"/>
          <w:sz w:val="20"/>
          <w:szCs w:val="20"/>
        </w:rPr>
        <w:t>entelėje Nr.</w:t>
      </w:r>
      <w:r w:rsidR="0042661A" w:rsidRPr="006837D5">
        <w:rPr>
          <w:rFonts w:ascii="Arial" w:hAnsi="Arial" w:cs="Arial"/>
          <w:color w:val="000000"/>
          <w:sz w:val="20"/>
          <w:szCs w:val="20"/>
        </w:rPr>
        <w:t xml:space="preserve"> </w:t>
      </w:r>
      <w:r w:rsidR="00A34101" w:rsidRPr="006837D5">
        <w:rPr>
          <w:rFonts w:ascii="Arial" w:hAnsi="Arial" w:cs="Arial"/>
          <w:color w:val="000000"/>
          <w:sz w:val="20"/>
          <w:szCs w:val="20"/>
        </w:rPr>
        <w:t>6</w:t>
      </w:r>
      <w:r w:rsidR="004F0A2C" w:rsidRPr="006837D5">
        <w:rPr>
          <w:rFonts w:ascii="Arial" w:hAnsi="Arial" w:cs="Arial"/>
          <w:color w:val="000000"/>
          <w:sz w:val="20"/>
          <w:szCs w:val="20"/>
        </w:rPr>
        <w:t>.</w:t>
      </w:r>
    </w:p>
    <w:p w14:paraId="464CA48A" w14:textId="77777777" w:rsidR="00C3626B" w:rsidRPr="006837D5" w:rsidRDefault="00C3626B" w:rsidP="007B0670">
      <w:pPr>
        <w:spacing w:after="0" w:line="240" w:lineRule="auto"/>
        <w:contextualSpacing/>
        <w:mirrorIndents/>
        <w:jc w:val="both"/>
        <w:rPr>
          <w:rFonts w:ascii="Arial" w:hAnsi="Arial" w:cs="Arial"/>
          <w:color w:val="000000"/>
          <w:sz w:val="20"/>
          <w:szCs w:val="20"/>
        </w:rPr>
      </w:pPr>
    </w:p>
    <w:p w14:paraId="055120B2" w14:textId="3D2CE88F" w:rsidR="00C3626B" w:rsidRPr="006837D5" w:rsidRDefault="00456A2A" w:rsidP="007B0670">
      <w:pPr>
        <w:tabs>
          <w:tab w:val="left" w:pos="426"/>
        </w:tabs>
        <w:spacing w:after="0" w:line="240" w:lineRule="auto"/>
        <w:contextualSpacing/>
        <w:mirrorIndents/>
        <w:jc w:val="both"/>
        <w:rPr>
          <w:rFonts w:ascii="Arial" w:hAnsi="Arial" w:cs="Arial"/>
          <w:sz w:val="20"/>
          <w:szCs w:val="20"/>
        </w:rPr>
      </w:pPr>
      <w:r w:rsidRPr="006837D5">
        <w:rPr>
          <w:rFonts w:ascii="Arial" w:hAnsi="Arial" w:cs="Arial"/>
          <w:sz w:val="20"/>
          <w:szCs w:val="20"/>
        </w:rPr>
        <w:t xml:space="preserve">Lentelė Nr. </w:t>
      </w:r>
      <w:r w:rsidR="00A34101" w:rsidRPr="006837D5">
        <w:rPr>
          <w:rFonts w:ascii="Arial" w:hAnsi="Arial" w:cs="Arial"/>
          <w:sz w:val="20"/>
          <w:szCs w:val="20"/>
        </w:rPr>
        <w:t>6</w:t>
      </w:r>
      <w:r w:rsidR="00C3626B" w:rsidRPr="006837D5">
        <w:rPr>
          <w:rFonts w:ascii="Arial" w:hAnsi="Arial" w:cs="Arial"/>
          <w:sz w:val="20"/>
          <w:szCs w:val="20"/>
        </w:rPr>
        <w:t>. Masinio piko baudos</w:t>
      </w:r>
    </w:p>
    <w:tbl>
      <w:tblPr>
        <w:tblStyle w:val="TableGrid"/>
        <w:tblW w:w="0" w:type="auto"/>
        <w:tblLook w:val="04A0" w:firstRow="1" w:lastRow="0" w:firstColumn="1" w:lastColumn="0" w:noHBand="0" w:noVBand="1"/>
      </w:tblPr>
      <w:tblGrid>
        <w:gridCol w:w="3252"/>
        <w:gridCol w:w="935"/>
        <w:gridCol w:w="1036"/>
        <w:gridCol w:w="1802"/>
      </w:tblGrid>
      <w:tr w:rsidR="00FD29BD" w:rsidRPr="006837D5" w14:paraId="58A00C3D" w14:textId="604B5496" w:rsidTr="00754326">
        <w:tc>
          <w:tcPr>
            <w:tcW w:w="3252" w:type="dxa"/>
          </w:tcPr>
          <w:p w14:paraId="146008FC" w14:textId="77777777" w:rsidR="00BA335B" w:rsidRPr="006837D5" w:rsidRDefault="00BA335B" w:rsidP="007B0670">
            <w:pPr>
              <w:tabs>
                <w:tab w:val="left" w:pos="426"/>
              </w:tabs>
              <w:contextualSpacing/>
              <w:mirrorIndents/>
              <w:jc w:val="both"/>
              <w:rPr>
                <w:rFonts w:ascii="Arial" w:hAnsi="Arial" w:cs="Arial"/>
                <w:b/>
              </w:rPr>
            </w:pPr>
            <w:r w:rsidRPr="006837D5">
              <w:rPr>
                <w:rFonts w:ascii="Arial" w:hAnsi="Arial" w:cs="Arial"/>
                <w:b/>
              </w:rPr>
              <w:t>Kriterijus</w:t>
            </w:r>
          </w:p>
        </w:tc>
        <w:tc>
          <w:tcPr>
            <w:tcW w:w="935" w:type="dxa"/>
          </w:tcPr>
          <w:p w14:paraId="4345677D" w14:textId="4B9CF7CC" w:rsidR="00BA335B" w:rsidRPr="006837D5" w:rsidRDefault="00BA335B" w:rsidP="007B0670">
            <w:pPr>
              <w:tabs>
                <w:tab w:val="left" w:pos="426"/>
              </w:tabs>
              <w:contextualSpacing/>
              <w:mirrorIndents/>
              <w:jc w:val="both"/>
              <w:rPr>
                <w:rFonts w:ascii="Arial" w:hAnsi="Arial" w:cs="Arial"/>
                <w:b/>
              </w:rPr>
            </w:pPr>
            <w:r w:rsidRPr="006837D5">
              <w:rPr>
                <w:rFonts w:ascii="Arial" w:hAnsi="Arial" w:cs="Arial"/>
                <w:b/>
              </w:rPr>
              <w:t xml:space="preserve">Nuo </w:t>
            </w:r>
          </w:p>
        </w:tc>
        <w:tc>
          <w:tcPr>
            <w:tcW w:w="1036" w:type="dxa"/>
          </w:tcPr>
          <w:p w14:paraId="45707509" w14:textId="5FDB3D0D" w:rsidR="00BA335B" w:rsidRPr="006837D5" w:rsidRDefault="00BA335B" w:rsidP="007B0670">
            <w:pPr>
              <w:tabs>
                <w:tab w:val="left" w:pos="426"/>
              </w:tabs>
              <w:contextualSpacing/>
              <w:mirrorIndents/>
              <w:jc w:val="both"/>
              <w:rPr>
                <w:rFonts w:ascii="Arial" w:hAnsi="Arial" w:cs="Arial"/>
                <w:b/>
              </w:rPr>
            </w:pPr>
            <w:r w:rsidRPr="006837D5">
              <w:rPr>
                <w:rFonts w:ascii="Arial" w:hAnsi="Arial" w:cs="Arial"/>
                <w:b/>
              </w:rPr>
              <w:t>IKI</w:t>
            </w:r>
          </w:p>
        </w:tc>
        <w:tc>
          <w:tcPr>
            <w:tcW w:w="1802" w:type="dxa"/>
          </w:tcPr>
          <w:p w14:paraId="44F8E884" w14:textId="7A18D272" w:rsidR="00BA335B" w:rsidRPr="006837D5" w:rsidRDefault="00BA335B" w:rsidP="007B0670">
            <w:pPr>
              <w:tabs>
                <w:tab w:val="left" w:pos="426"/>
              </w:tabs>
              <w:contextualSpacing/>
              <w:mirrorIndents/>
              <w:jc w:val="both"/>
              <w:rPr>
                <w:rFonts w:ascii="Arial" w:hAnsi="Arial" w:cs="Arial"/>
                <w:b/>
              </w:rPr>
            </w:pPr>
            <w:r w:rsidRPr="006837D5">
              <w:rPr>
                <w:rFonts w:ascii="Arial" w:hAnsi="Arial" w:cs="Arial"/>
                <w:b/>
              </w:rPr>
              <w:t>Baudos dydis</w:t>
            </w:r>
          </w:p>
        </w:tc>
      </w:tr>
      <w:tr w:rsidR="00981B4F" w:rsidRPr="006837D5" w14:paraId="673EBD56" w14:textId="77777777" w:rsidTr="00754326">
        <w:tc>
          <w:tcPr>
            <w:tcW w:w="3252" w:type="dxa"/>
            <w:vMerge w:val="restart"/>
            <w:vAlign w:val="center"/>
          </w:tcPr>
          <w:p w14:paraId="781F084B" w14:textId="48B8F7DD" w:rsidR="00981B4F" w:rsidRPr="006837D5" w:rsidRDefault="00981B4F" w:rsidP="007B0670">
            <w:pPr>
              <w:contextualSpacing/>
              <w:mirrorIndents/>
              <w:jc w:val="both"/>
              <w:rPr>
                <w:rFonts w:ascii="Arial" w:eastAsia="Calibri" w:hAnsi="Arial" w:cs="Arial"/>
              </w:rPr>
            </w:pPr>
            <w:r w:rsidRPr="006837D5">
              <w:rPr>
                <w:rFonts w:ascii="Arial" w:eastAsia="Calibri" w:hAnsi="Arial" w:cs="Arial"/>
              </w:rPr>
              <w:t>Nukritusių skambučių lygis, %</w:t>
            </w:r>
          </w:p>
        </w:tc>
        <w:tc>
          <w:tcPr>
            <w:tcW w:w="935" w:type="dxa"/>
            <w:vAlign w:val="center"/>
          </w:tcPr>
          <w:p w14:paraId="598E1D94" w14:textId="44C1510A" w:rsidR="00981B4F" w:rsidRPr="00380337" w:rsidDel="001F3EE7" w:rsidRDefault="00981B4F" w:rsidP="007B0670">
            <w:pPr>
              <w:tabs>
                <w:tab w:val="left" w:pos="426"/>
              </w:tabs>
              <w:contextualSpacing/>
              <w:mirrorIndents/>
              <w:jc w:val="both"/>
              <w:rPr>
                <w:rFonts w:ascii="Arial" w:hAnsi="Arial" w:cs="Arial"/>
                <w:lang w:val="en-US"/>
              </w:rPr>
            </w:pPr>
            <w:r w:rsidRPr="006837D5">
              <w:rPr>
                <w:rFonts w:ascii="Arial" w:hAnsi="Arial" w:cs="Arial"/>
              </w:rPr>
              <w:t>30</w:t>
            </w:r>
            <w:r w:rsidR="00094CD5">
              <w:rPr>
                <w:rFonts w:ascii="Arial" w:hAnsi="Arial" w:cs="Arial"/>
              </w:rPr>
              <w:t>,0</w:t>
            </w:r>
            <w:r w:rsidR="00094CD5">
              <w:rPr>
                <w:rFonts w:ascii="Arial" w:hAnsi="Arial" w:cs="Arial"/>
                <w:lang w:val="en-US"/>
              </w:rPr>
              <w:t>1</w:t>
            </w:r>
          </w:p>
        </w:tc>
        <w:tc>
          <w:tcPr>
            <w:tcW w:w="1036" w:type="dxa"/>
            <w:vAlign w:val="center"/>
          </w:tcPr>
          <w:p w14:paraId="3C11AC2E" w14:textId="61663017" w:rsidR="00981B4F" w:rsidRPr="006837D5" w:rsidDel="001F3EE7" w:rsidRDefault="00981B4F" w:rsidP="007B0670">
            <w:pPr>
              <w:tabs>
                <w:tab w:val="left" w:pos="426"/>
              </w:tabs>
              <w:contextualSpacing/>
              <w:mirrorIndents/>
              <w:jc w:val="both"/>
              <w:rPr>
                <w:rFonts w:ascii="Arial" w:hAnsi="Arial" w:cs="Arial"/>
              </w:rPr>
            </w:pPr>
            <w:r w:rsidRPr="006837D5">
              <w:rPr>
                <w:rFonts w:ascii="Arial" w:hAnsi="Arial" w:cs="Arial"/>
              </w:rPr>
              <w:t>40</w:t>
            </w:r>
          </w:p>
        </w:tc>
        <w:tc>
          <w:tcPr>
            <w:tcW w:w="1802" w:type="dxa"/>
            <w:vAlign w:val="center"/>
          </w:tcPr>
          <w:p w14:paraId="0D072C64" w14:textId="10E60B43" w:rsidR="00981B4F" w:rsidRPr="006837D5" w:rsidDel="001F3EE7" w:rsidRDefault="00981B4F" w:rsidP="007B0670">
            <w:pPr>
              <w:tabs>
                <w:tab w:val="left" w:pos="426"/>
              </w:tabs>
              <w:contextualSpacing/>
              <w:mirrorIndents/>
              <w:jc w:val="both"/>
              <w:rPr>
                <w:rFonts w:ascii="Arial" w:hAnsi="Arial" w:cs="Arial"/>
              </w:rPr>
            </w:pPr>
            <w:r w:rsidRPr="006837D5">
              <w:rPr>
                <w:rFonts w:ascii="Arial" w:hAnsi="Arial" w:cs="Arial"/>
              </w:rPr>
              <w:t>2 proc. nuo Masinių pikų sąskaitos sumos</w:t>
            </w:r>
          </w:p>
        </w:tc>
      </w:tr>
      <w:tr w:rsidR="00981B4F" w:rsidRPr="006837D5" w14:paraId="61DF2735" w14:textId="2BA91B7D" w:rsidTr="00754326">
        <w:tc>
          <w:tcPr>
            <w:tcW w:w="3252" w:type="dxa"/>
            <w:vMerge/>
            <w:vAlign w:val="center"/>
          </w:tcPr>
          <w:p w14:paraId="2794DDFD" w14:textId="711DC1E5" w:rsidR="00981B4F" w:rsidRPr="006837D5" w:rsidRDefault="00981B4F" w:rsidP="007B0670">
            <w:pPr>
              <w:contextualSpacing/>
              <w:mirrorIndents/>
              <w:jc w:val="both"/>
              <w:rPr>
                <w:rFonts w:ascii="Arial" w:eastAsia="Calibri" w:hAnsi="Arial" w:cs="Arial"/>
              </w:rPr>
            </w:pPr>
          </w:p>
        </w:tc>
        <w:tc>
          <w:tcPr>
            <w:tcW w:w="935" w:type="dxa"/>
            <w:vAlign w:val="center"/>
          </w:tcPr>
          <w:p w14:paraId="1515014A" w14:textId="347067AC" w:rsidR="00981B4F" w:rsidRPr="006837D5" w:rsidRDefault="00981B4F" w:rsidP="007B0670">
            <w:pPr>
              <w:tabs>
                <w:tab w:val="left" w:pos="426"/>
              </w:tabs>
              <w:contextualSpacing/>
              <w:mirrorIndents/>
              <w:jc w:val="both"/>
              <w:rPr>
                <w:rFonts w:ascii="Arial" w:hAnsi="Arial" w:cs="Arial"/>
              </w:rPr>
            </w:pPr>
            <w:r w:rsidRPr="006837D5">
              <w:rPr>
                <w:rFonts w:ascii="Arial" w:hAnsi="Arial" w:cs="Arial"/>
              </w:rPr>
              <w:t>40</w:t>
            </w:r>
            <w:r w:rsidR="00092AEF">
              <w:rPr>
                <w:rFonts w:ascii="Arial" w:hAnsi="Arial" w:cs="Arial"/>
              </w:rPr>
              <w:t>,01</w:t>
            </w:r>
          </w:p>
        </w:tc>
        <w:tc>
          <w:tcPr>
            <w:tcW w:w="1036" w:type="dxa"/>
            <w:vAlign w:val="center"/>
          </w:tcPr>
          <w:p w14:paraId="68275F55" w14:textId="4172374E" w:rsidR="00981B4F" w:rsidRPr="006837D5" w:rsidRDefault="00981B4F" w:rsidP="007B0670">
            <w:pPr>
              <w:tabs>
                <w:tab w:val="left" w:pos="426"/>
              </w:tabs>
              <w:contextualSpacing/>
              <w:mirrorIndents/>
              <w:jc w:val="both"/>
              <w:rPr>
                <w:rFonts w:ascii="Arial" w:hAnsi="Arial" w:cs="Arial"/>
              </w:rPr>
            </w:pPr>
            <w:r w:rsidRPr="006837D5">
              <w:rPr>
                <w:rFonts w:ascii="Arial" w:hAnsi="Arial" w:cs="Arial"/>
              </w:rPr>
              <w:t>50</w:t>
            </w:r>
          </w:p>
        </w:tc>
        <w:tc>
          <w:tcPr>
            <w:tcW w:w="1802" w:type="dxa"/>
            <w:vAlign w:val="center"/>
          </w:tcPr>
          <w:p w14:paraId="119059EA" w14:textId="55C08C5E" w:rsidR="00981B4F" w:rsidRPr="006837D5" w:rsidRDefault="00981B4F" w:rsidP="007B0670">
            <w:pPr>
              <w:tabs>
                <w:tab w:val="left" w:pos="426"/>
              </w:tabs>
              <w:contextualSpacing/>
              <w:mirrorIndents/>
              <w:jc w:val="both"/>
              <w:rPr>
                <w:rFonts w:ascii="Arial" w:hAnsi="Arial" w:cs="Arial"/>
              </w:rPr>
            </w:pPr>
            <w:r w:rsidRPr="006837D5">
              <w:rPr>
                <w:rFonts w:ascii="Arial" w:hAnsi="Arial" w:cs="Arial"/>
              </w:rPr>
              <w:t>3 proc. nuo Masinių pikų sąskaitos sumos</w:t>
            </w:r>
          </w:p>
        </w:tc>
      </w:tr>
      <w:tr w:rsidR="00981B4F" w:rsidRPr="006837D5" w14:paraId="4D247296" w14:textId="77777777" w:rsidTr="00754326">
        <w:tc>
          <w:tcPr>
            <w:tcW w:w="3252" w:type="dxa"/>
            <w:vMerge/>
            <w:vAlign w:val="center"/>
          </w:tcPr>
          <w:p w14:paraId="3FEFD259" w14:textId="77777777" w:rsidR="00981B4F" w:rsidRPr="006837D5" w:rsidRDefault="00981B4F" w:rsidP="007B0670">
            <w:pPr>
              <w:contextualSpacing/>
              <w:mirrorIndents/>
              <w:jc w:val="both"/>
              <w:rPr>
                <w:rFonts w:ascii="Arial" w:eastAsia="Calibri" w:hAnsi="Arial" w:cs="Arial"/>
              </w:rPr>
            </w:pPr>
          </w:p>
        </w:tc>
        <w:tc>
          <w:tcPr>
            <w:tcW w:w="935" w:type="dxa"/>
            <w:vAlign w:val="center"/>
          </w:tcPr>
          <w:p w14:paraId="6E657BBE" w14:textId="56D5D49A" w:rsidR="00981B4F" w:rsidRPr="006837D5" w:rsidRDefault="00981B4F" w:rsidP="007B0670">
            <w:pPr>
              <w:tabs>
                <w:tab w:val="left" w:pos="426"/>
              </w:tabs>
              <w:contextualSpacing/>
              <w:mirrorIndents/>
              <w:jc w:val="both"/>
              <w:rPr>
                <w:rFonts w:ascii="Arial" w:hAnsi="Arial" w:cs="Arial"/>
              </w:rPr>
            </w:pPr>
            <w:r w:rsidRPr="006837D5">
              <w:rPr>
                <w:rFonts w:ascii="Arial" w:hAnsi="Arial" w:cs="Arial"/>
              </w:rPr>
              <w:t>50,01</w:t>
            </w:r>
          </w:p>
        </w:tc>
        <w:tc>
          <w:tcPr>
            <w:tcW w:w="1036" w:type="dxa"/>
            <w:vAlign w:val="center"/>
          </w:tcPr>
          <w:p w14:paraId="464918F1" w14:textId="644A0BB5" w:rsidR="00981B4F" w:rsidRPr="006837D5" w:rsidRDefault="00981B4F" w:rsidP="007B0670">
            <w:pPr>
              <w:tabs>
                <w:tab w:val="left" w:pos="426"/>
              </w:tabs>
              <w:contextualSpacing/>
              <w:mirrorIndents/>
              <w:jc w:val="both"/>
              <w:rPr>
                <w:rFonts w:ascii="Arial" w:hAnsi="Arial" w:cs="Arial"/>
              </w:rPr>
            </w:pPr>
            <w:r w:rsidRPr="006837D5">
              <w:rPr>
                <w:rFonts w:ascii="Arial" w:hAnsi="Arial" w:cs="Arial"/>
              </w:rPr>
              <w:t>60</w:t>
            </w:r>
          </w:p>
        </w:tc>
        <w:tc>
          <w:tcPr>
            <w:tcW w:w="1802" w:type="dxa"/>
            <w:vAlign w:val="center"/>
          </w:tcPr>
          <w:p w14:paraId="7D4EA532" w14:textId="07B010F3" w:rsidR="00981B4F" w:rsidRPr="006837D5" w:rsidRDefault="00981B4F" w:rsidP="007B0670">
            <w:pPr>
              <w:tabs>
                <w:tab w:val="left" w:pos="426"/>
              </w:tabs>
              <w:contextualSpacing/>
              <w:mirrorIndents/>
              <w:jc w:val="both"/>
              <w:rPr>
                <w:rFonts w:ascii="Arial" w:hAnsi="Arial" w:cs="Arial"/>
              </w:rPr>
            </w:pPr>
            <w:r w:rsidRPr="006837D5">
              <w:rPr>
                <w:rFonts w:ascii="Arial" w:hAnsi="Arial" w:cs="Arial"/>
              </w:rPr>
              <w:t>4 proc. nuo Masinių pikų sąskaitos sumos</w:t>
            </w:r>
          </w:p>
        </w:tc>
      </w:tr>
      <w:tr w:rsidR="00981B4F" w:rsidRPr="006837D5" w14:paraId="6F37A99C" w14:textId="77777777" w:rsidTr="00754326">
        <w:tc>
          <w:tcPr>
            <w:tcW w:w="3252" w:type="dxa"/>
            <w:vMerge/>
            <w:vAlign w:val="center"/>
          </w:tcPr>
          <w:p w14:paraId="503302BE" w14:textId="77777777" w:rsidR="00981B4F" w:rsidRPr="006837D5" w:rsidRDefault="00981B4F" w:rsidP="007B0670">
            <w:pPr>
              <w:contextualSpacing/>
              <w:mirrorIndents/>
              <w:jc w:val="both"/>
              <w:rPr>
                <w:rFonts w:ascii="Arial" w:eastAsia="Calibri" w:hAnsi="Arial" w:cs="Arial"/>
              </w:rPr>
            </w:pPr>
          </w:p>
        </w:tc>
        <w:tc>
          <w:tcPr>
            <w:tcW w:w="935" w:type="dxa"/>
            <w:vAlign w:val="center"/>
          </w:tcPr>
          <w:p w14:paraId="4FFD14E1" w14:textId="0886E6DD" w:rsidR="00981B4F" w:rsidRPr="006837D5" w:rsidRDefault="00981B4F" w:rsidP="007B0670">
            <w:pPr>
              <w:tabs>
                <w:tab w:val="left" w:pos="426"/>
              </w:tabs>
              <w:contextualSpacing/>
              <w:mirrorIndents/>
              <w:jc w:val="both"/>
              <w:rPr>
                <w:rFonts w:ascii="Arial" w:hAnsi="Arial" w:cs="Arial"/>
              </w:rPr>
            </w:pPr>
            <w:r w:rsidRPr="006837D5">
              <w:rPr>
                <w:rFonts w:ascii="Arial" w:hAnsi="Arial" w:cs="Arial"/>
              </w:rPr>
              <w:t>60,01</w:t>
            </w:r>
          </w:p>
        </w:tc>
        <w:tc>
          <w:tcPr>
            <w:tcW w:w="1036" w:type="dxa"/>
            <w:vAlign w:val="center"/>
          </w:tcPr>
          <w:p w14:paraId="3B16DE1F" w14:textId="161B0547" w:rsidR="00981B4F" w:rsidRPr="006837D5" w:rsidRDefault="00981B4F" w:rsidP="007B0670">
            <w:pPr>
              <w:tabs>
                <w:tab w:val="left" w:pos="426"/>
              </w:tabs>
              <w:contextualSpacing/>
              <w:mirrorIndents/>
              <w:jc w:val="both"/>
              <w:rPr>
                <w:rFonts w:ascii="Arial" w:hAnsi="Arial" w:cs="Arial"/>
              </w:rPr>
            </w:pPr>
            <w:r w:rsidRPr="006837D5">
              <w:rPr>
                <w:rFonts w:ascii="Arial" w:hAnsi="Arial" w:cs="Arial"/>
              </w:rPr>
              <w:t>ir daugiau</w:t>
            </w:r>
          </w:p>
        </w:tc>
        <w:tc>
          <w:tcPr>
            <w:tcW w:w="1802" w:type="dxa"/>
            <w:vAlign w:val="center"/>
          </w:tcPr>
          <w:p w14:paraId="775411B1" w14:textId="3A5362AF" w:rsidR="00981B4F" w:rsidRPr="006837D5" w:rsidRDefault="00981B4F" w:rsidP="007B0670">
            <w:pPr>
              <w:tabs>
                <w:tab w:val="left" w:pos="426"/>
              </w:tabs>
              <w:contextualSpacing/>
              <w:mirrorIndents/>
              <w:jc w:val="both"/>
              <w:rPr>
                <w:rFonts w:ascii="Arial" w:hAnsi="Arial" w:cs="Arial"/>
              </w:rPr>
            </w:pPr>
            <w:r w:rsidRPr="006837D5">
              <w:rPr>
                <w:rFonts w:ascii="Arial" w:hAnsi="Arial" w:cs="Arial"/>
              </w:rPr>
              <w:t>5 proc. nuo Masinių pikų sąskaitos sumos</w:t>
            </w:r>
          </w:p>
        </w:tc>
      </w:tr>
      <w:tr w:rsidR="00FD29BD" w:rsidRPr="006837D5" w14:paraId="50843FFE" w14:textId="54016E36" w:rsidTr="00754326">
        <w:tc>
          <w:tcPr>
            <w:tcW w:w="3252" w:type="dxa"/>
          </w:tcPr>
          <w:p w14:paraId="3F4C3F47" w14:textId="05D3E492" w:rsidR="00A40129" w:rsidRPr="006837D5" w:rsidRDefault="00A40129" w:rsidP="007B0670">
            <w:pPr>
              <w:contextualSpacing/>
              <w:mirrorIndents/>
              <w:jc w:val="both"/>
              <w:rPr>
                <w:rFonts w:ascii="Arial" w:eastAsia="Calibri" w:hAnsi="Arial" w:cs="Arial"/>
              </w:rPr>
            </w:pPr>
            <w:bookmarkStart w:id="2" w:name="_Hlk38892187"/>
            <w:r w:rsidRPr="006837D5">
              <w:rPr>
                <w:rFonts w:ascii="Arial" w:eastAsia="Calibri" w:hAnsi="Arial" w:cs="Arial"/>
              </w:rPr>
              <w:t>Nuo Kliento informacijos pa</w:t>
            </w:r>
            <w:r w:rsidR="00312C79" w:rsidRPr="006837D5">
              <w:rPr>
                <w:rFonts w:ascii="Arial" w:eastAsia="Calibri" w:hAnsi="Arial" w:cs="Arial"/>
              </w:rPr>
              <w:t>teikimo Paslaugų teikėjui</w:t>
            </w:r>
            <w:r w:rsidRPr="006837D5">
              <w:rPr>
                <w:rFonts w:ascii="Arial" w:eastAsia="Calibri" w:hAnsi="Arial" w:cs="Arial"/>
              </w:rPr>
              <w:t xml:space="preserve"> apie </w:t>
            </w:r>
            <w:r w:rsidR="0042661A" w:rsidRPr="006837D5">
              <w:rPr>
                <w:rFonts w:ascii="Arial" w:eastAsia="Calibri" w:hAnsi="Arial" w:cs="Arial"/>
              </w:rPr>
              <w:t xml:space="preserve">Masinį </w:t>
            </w:r>
            <w:r w:rsidRPr="006837D5">
              <w:rPr>
                <w:rFonts w:ascii="Arial" w:eastAsia="Calibri" w:hAnsi="Arial" w:cs="Arial"/>
              </w:rPr>
              <w:t xml:space="preserve">piką, aptarnaujančių darbuotojų skaičius per </w:t>
            </w:r>
            <w:r w:rsidR="00411CA7">
              <w:rPr>
                <w:rFonts w:ascii="Arial" w:eastAsia="Calibri" w:hAnsi="Arial" w:cs="Arial"/>
              </w:rPr>
              <w:t>numatyt</w:t>
            </w:r>
            <w:r w:rsidR="0045608E">
              <w:rPr>
                <w:rFonts w:ascii="Arial" w:eastAsia="Calibri" w:hAnsi="Arial" w:cs="Arial"/>
              </w:rPr>
              <w:t>as valandas</w:t>
            </w:r>
            <w:r w:rsidRPr="006837D5">
              <w:rPr>
                <w:rFonts w:ascii="Arial" w:eastAsia="Calibri" w:hAnsi="Arial" w:cs="Arial"/>
              </w:rPr>
              <w:t xml:space="preserve"> </w:t>
            </w:r>
            <w:r w:rsidRPr="006837D5">
              <w:rPr>
                <w:rFonts w:ascii="Arial" w:eastAsia="Calibri" w:hAnsi="Arial" w:cs="Arial"/>
              </w:rPr>
              <w:lastRenderedPageBreak/>
              <w:t xml:space="preserve">turi būti padidintas iki </w:t>
            </w:r>
            <w:r w:rsidR="0045608E" w:rsidRPr="00754326">
              <w:rPr>
                <w:rFonts w:ascii="Arial" w:eastAsia="Calibri" w:hAnsi="Arial" w:cs="Arial"/>
              </w:rPr>
              <w:t>7</w:t>
            </w:r>
            <w:r w:rsidR="005C4ABB" w:rsidRPr="006837D5">
              <w:rPr>
                <w:rFonts w:ascii="Arial" w:eastAsia="Calibri" w:hAnsi="Arial" w:cs="Arial"/>
              </w:rPr>
              <w:t xml:space="preserve">0 </w:t>
            </w:r>
            <w:r w:rsidRPr="006837D5">
              <w:rPr>
                <w:rFonts w:ascii="Arial" w:eastAsia="Calibri" w:hAnsi="Arial" w:cs="Arial"/>
              </w:rPr>
              <w:t>darbuotojų</w:t>
            </w:r>
            <w:r w:rsidR="00ED1815" w:rsidRPr="006837D5">
              <w:rPr>
                <w:rFonts w:ascii="Arial" w:eastAsia="Calibri" w:hAnsi="Arial" w:cs="Arial"/>
              </w:rPr>
              <w:t xml:space="preserve"> darbo dienomis (pirmadieniais-penktadieniais) ir iki </w:t>
            </w:r>
            <w:r w:rsidR="0045608E">
              <w:rPr>
                <w:rFonts w:ascii="Arial" w:eastAsia="Calibri" w:hAnsi="Arial" w:cs="Arial"/>
              </w:rPr>
              <w:t>4</w:t>
            </w:r>
            <w:r w:rsidR="00ED1815" w:rsidRPr="006837D5">
              <w:rPr>
                <w:rFonts w:ascii="Arial" w:eastAsia="Calibri" w:hAnsi="Arial" w:cs="Arial"/>
              </w:rPr>
              <w:t>0 darbuotojų nedarbo (šeštadieniais-sekmadieniais ir  šventinėmis) dienomis</w:t>
            </w:r>
            <w:r w:rsidRPr="006837D5">
              <w:rPr>
                <w:rFonts w:ascii="Arial" w:eastAsia="Calibri" w:hAnsi="Arial" w:cs="Arial"/>
              </w:rPr>
              <w:t>.</w:t>
            </w:r>
          </w:p>
          <w:p w14:paraId="6B246D25" w14:textId="7C6901E9" w:rsidR="00A40129" w:rsidRPr="006837D5" w:rsidRDefault="00A40129" w:rsidP="007B0670">
            <w:pPr>
              <w:contextualSpacing/>
              <w:mirrorIndents/>
              <w:jc w:val="both"/>
              <w:rPr>
                <w:rFonts w:ascii="Arial" w:eastAsia="Calibri" w:hAnsi="Arial" w:cs="Arial"/>
              </w:rPr>
            </w:pPr>
            <w:r w:rsidRPr="006837D5">
              <w:rPr>
                <w:rFonts w:ascii="Arial" w:eastAsia="Calibri" w:hAnsi="Arial" w:cs="Arial"/>
              </w:rPr>
              <w:t xml:space="preserve">Per dvi valandas </w:t>
            </w:r>
            <w:r w:rsidR="00ED1815" w:rsidRPr="006837D5">
              <w:rPr>
                <w:rFonts w:ascii="Arial" w:eastAsia="Calibri" w:hAnsi="Arial" w:cs="Arial"/>
              </w:rPr>
              <w:t xml:space="preserve">surinktų </w:t>
            </w:r>
            <w:r w:rsidRPr="006837D5">
              <w:rPr>
                <w:rFonts w:ascii="Arial" w:eastAsia="Calibri" w:hAnsi="Arial" w:cs="Arial"/>
              </w:rPr>
              <w:t xml:space="preserve">darbuotojų kiekis neturi būti mažesnis </w:t>
            </w:r>
            <w:r w:rsidR="003432B8" w:rsidRPr="006837D5">
              <w:rPr>
                <w:rFonts w:ascii="Arial" w:eastAsia="Calibri" w:hAnsi="Arial" w:cs="Arial"/>
              </w:rPr>
              <w:t xml:space="preserve">nei numatyta, </w:t>
            </w:r>
            <w:r w:rsidRPr="006837D5">
              <w:rPr>
                <w:rFonts w:ascii="Arial" w:eastAsia="Calibri" w:hAnsi="Arial" w:cs="Arial"/>
              </w:rPr>
              <w:t>iš kurių ne mažiau kaip 50 procentų darbuotojų, apmokytų aptarnauti Kliento paslaugas nuolat</w:t>
            </w:r>
            <w:bookmarkEnd w:id="2"/>
            <w:r w:rsidRPr="006837D5">
              <w:rPr>
                <w:rFonts w:ascii="Arial" w:eastAsia="Calibri" w:hAnsi="Arial" w:cs="Arial"/>
              </w:rPr>
              <w:t>.*</w:t>
            </w:r>
          </w:p>
          <w:p w14:paraId="48F0065A" w14:textId="455C3AF6" w:rsidR="00BA335B" w:rsidRPr="006837D5" w:rsidRDefault="00BA335B" w:rsidP="007B0670">
            <w:pPr>
              <w:contextualSpacing/>
              <w:mirrorIndents/>
              <w:jc w:val="both"/>
              <w:rPr>
                <w:rFonts w:ascii="Arial" w:eastAsia="Arial" w:hAnsi="Arial" w:cs="Arial"/>
              </w:rPr>
            </w:pPr>
          </w:p>
        </w:tc>
        <w:tc>
          <w:tcPr>
            <w:tcW w:w="935" w:type="dxa"/>
            <w:vAlign w:val="center"/>
          </w:tcPr>
          <w:p w14:paraId="3B308C54" w14:textId="78B3266F" w:rsidR="00BA335B" w:rsidRPr="006837D5" w:rsidRDefault="00BA335B" w:rsidP="007B0670">
            <w:pPr>
              <w:tabs>
                <w:tab w:val="left" w:pos="426"/>
              </w:tabs>
              <w:contextualSpacing/>
              <w:mirrorIndents/>
              <w:jc w:val="both"/>
              <w:rPr>
                <w:rFonts w:ascii="Arial" w:hAnsi="Arial" w:cs="Arial"/>
              </w:rPr>
            </w:pPr>
            <w:r w:rsidRPr="006837D5">
              <w:rPr>
                <w:rFonts w:ascii="Arial" w:hAnsi="Arial" w:cs="Arial"/>
              </w:rPr>
              <w:lastRenderedPageBreak/>
              <w:t>N/A</w:t>
            </w:r>
          </w:p>
        </w:tc>
        <w:tc>
          <w:tcPr>
            <w:tcW w:w="1036" w:type="dxa"/>
            <w:vAlign w:val="center"/>
          </w:tcPr>
          <w:p w14:paraId="7E84374C" w14:textId="5F0FF280" w:rsidR="00BA335B" w:rsidRPr="006837D5" w:rsidRDefault="00BA335B" w:rsidP="007B0670">
            <w:pPr>
              <w:tabs>
                <w:tab w:val="left" w:pos="426"/>
              </w:tabs>
              <w:contextualSpacing/>
              <w:mirrorIndents/>
              <w:jc w:val="both"/>
              <w:rPr>
                <w:rFonts w:ascii="Arial" w:hAnsi="Arial" w:cs="Arial"/>
              </w:rPr>
            </w:pPr>
            <w:r w:rsidRPr="006837D5">
              <w:rPr>
                <w:rFonts w:ascii="Arial" w:hAnsi="Arial" w:cs="Arial"/>
              </w:rPr>
              <w:t>N/A</w:t>
            </w:r>
          </w:p>
        </w:tc>
        <w:tc>
          <w:tcPr>
            <w:tcW w:w="1802" w:type="dxa"/>
            <w:vAlign w:val="center"/>
          </w:tcPr>
          <w:p w14:paraId="55EDF4DE" w14:textId="0D1E910B" w:rsidR="00BA335B" w:rsidRPr="006837D5" w:rsidRDefault="00A77313" w:rsidP="007B0670">
            <w:pPr>
              <w:tabs>
                <w:tab w:val="left" w:pos="426"/>
              </w:tabs>
              <w:contextualSpacing/>
              <w:mirrorIndents/>
              <w:jc w:val="both"/>
              <w:rPr>
                <w:rFonts w:ascii="Arial" w:hAnsi="Arial" w:cs="Arial"/>
              </w:rPr>
            </w:pPr>
            <w:r>
              <w:rPr>
                <w:rFonts w:ascii="Arial" w:hAnsi="Arial" w:cs="Arial"/>
              </w:rPr>
              <w:t>3000</w:t>
            </w:r>
            <w:r w:rsidR="00A40129" w:rsidRPr="006837D5">
              <w:rPr>
                <w:rFonts w:ascii="Arial" w:hAnsi="Arial" w:cs="Arial"/>
              </w:rPr>
              <w:t>Eur</w:t>
            </w:r>
          </w:p>
        </w:tc>
      </w:tr>
      <w:tr w:rsidR="00FD29BD" w:rsidRPr="006837D5" w14:paraId="573B1FEC" w14:textId="0607B32B" w:rsidTr="00754326">
        <w:tc>
          <w:tcPr>
            <w:tcW w:w="3252" w:type="dxa"/>
          </w:tcPr>
          <w:p w14:paraId="7C97C611" w14:textId="3B3CE27C" w:rsidR="00BA335B" w:rsidRPr="006837D5" w:rsidRDefault="0087754B" w:rsidP="007B0670">
            <w:pPr>
              <w:tabs>
                <w:tab w:val="left" w:pos="426"/>
              </w:tabs>
              <w:contextualSpacing/>
              <w:mirrorIndents/>
              <w:jc w:val="both"/>
              <w:rPr>
                <w:rFonts w:ascii="Arial" w:hAnsi="Arial" w:cs="Arial"/>
              </w:rPr>
            </w:pPr>
            <w:r w:rsidRPr="006837D5">
              <w:rPr>
                <w:rFonts w:ascii="Arial" w:hAnsi="Arial" w:cs="Arial"/>
              </w:rPr>
              <w:t>IVR valdymas realiuoju laiku: tikslinio pranešimo įrašymas ir transliavimas linijoje, IVR logikos valdymas pagal Kliento poreikį. Ypatingos svarbos pakeitimai atliekami nuo 6 val. iki 23 val. - per 0,25 valandos; nuo 23 val. iki 6 val. - ne vėliau kaip per 2 val. *</w:t>
            </w:r>
          </w:p>
        </w:tc>
        <w:tc>
          <w:tcPr>
            <w:tcW w:w="935" w:type="dxa"/>
            <w:vAlign w:val="center"/>
          </w:tcPr>
          <w:p w14:paraId="65966F5D" w14:textId="5CAC4679" w:rsidR="00BA335B" w:rsidRPr="006837D5" w:rsidRDefault="00BA335B" w:rsidP="007B0670">
            <w:pPr>
              <w:tabs>
                <w:tab w:val="left" w:pos="426"/>
              </w:tabs>
              <w:contextualSpacing/>
              <w:mirrorIndents/>
              <w:jc w:val="both"/>
              <w:rPr>
                <w:rFonts w:ascii="Arial" w:hAnsi="Arial" w:cs="Arial"/>
              </w:rPr>
            </w:pPr>
            <w:r w:rsidRPr="006837D5">
              <w:rPr>
                <w:rFonts w:ascii="Arial" w:hAnsi="Arial" w:cs="Arial"/>
              </w:rPr>
              <w:t>N/A</w:t>
            </w:r>
          </w:p>
        </w:tc>
        <w:tc>
          <w:tcPr>
            <w:tcW w:w="1036" w:type="dxa"/>
            <w:vAlign w:val="center"/>
          </w:tcPr>
          <w:p w14:paraId="0D12E417" w14:textId="581873FC" w:rsidR="00BA335B" w:rsidRPr="006837D5" w:rsidRDefault="00BA335B" w:rsidP="007B0670">
            <w:pPr>
              <w:tabs>
                <w:tab w:val="left" w:pos="426"/>
              </w:tabs>
              <w:contextualSpacing/>
              <w:mirrorIndents/>
              <w:jc w:val="both"/>
              <w:rPr>
                <w:rFonts w:ascii="Arial" w:hAnsi="Arial" w:cs="Arial"/>
              </w:rPr>
            </w:pPr>
            <w:r w:rsidRPr="006837D5">
              <w:rPr>
                <w:rFonts w:ascii="Arial" w:hAnsi="Arial" w:cs="Arial"/>
              </w:rPr>
              <w:t>N/A</w:t>
            </w:r>
          </w:p>
        </w:tc>
        <w:tc>
          <w:tcPr>
            <w:tcW w:w="1802" w:type="dxa"/>
            <w:vAlign w:val="center"/>
          </w:tcPr>
          <w:p w14:paraId="70713D2E" w14:textId="2A213858" w:rsidR="00BA335B" w:rsidRPr="006837D5" w:rsidRDefault="00BA335B" w:rsidP="007B0670">
            <w:pPr>
              <w:tabs>
                <w:tab w:val="left" w:pos="426"/>
              </w:tabs>
              <w:contextualSpacing/>
              <w:mirrorIndents/>
              <w:jc w:val="both"/>
              <w:rPr>
                <w:rFonts w:ascii="Arial" w:hAnsi="Arial" w:cs="Arial"/>
              </w:rPr>
            </w:pPr>
            <w:r w:rsidRPr="006837D5">
              <w:rPr>
                <w:rFonts w:ascii="Arial" w:hAnsi="Arial" w:cs="Arial"/>
              </w:rPr>
              <w:t>100 Eur</w:t>
            </w:r>
          </w:p>
        </w:tc>
      </w:tr>
    </w:tbl>
    <w:p w14:paraId="16509F26" w14:textId="4CFB94B6" w:rsidR="00645EF4" w:rsidRDefault="00CC3E81" w:rsidP="007B0670">
      <w:pPr>
        <w:tabs>
          <w:tab w:val="left" w:pos="426"/>
        </w:tabs>
        <w:spacing w:after="0" w:line="240" w:lineRule="auto"/>
        <w:contextualSpacing/>
        <w:mirrorIndents/>
        <w:jc w:val="both"/>
        <w:rPr>
          <w:rFonts w:ascii="Arial" w:hAnsi="Arial" w:cs="Arial"/>
          <w:sz w:val="20"/>
          <w:szCs w:val="20"/>
        </w:rPr>
      </w:pPr>
      <w:r w:rsidRPr="006837D5">
        <w:rPr>
          <w:rFonts w:ascii="Arial" w:hAnsi="Arial" w:cs="Arial"/>
          <w:sz w:val="20"/>
          <w:szCs w:val="20"/>
        </w:rPr>
        <w:t xml:space="preserve">* </w:t>
      </w:r>
      <w:r w:rsidRPr="006837D5">
        <w:rPr>
          <w:rFonts w:ascii="Arial" w:eastAsia="Calibri" w:hAnsi="Arial" w:cs="Arial"/>
          <w:sz w:val="20"/>
          <w:szCs w:val="20"/>
        </w:rPr>
        <w:t xml:space="preserve">Įvertinamas ir taikomas tuo atveju, jei </w:t>
      </w:r>
      <w:r w:rsidR="0042661A" w:rsidRPr="006837D5">
        <w:rPr>
          <w:rFonts w:ascii="Arial" w:eastAsia="Calibri" w:hAnsi="Arial" w:cs="Arial"/>
          <w:sz w:val="20"/>
          <w:szCs w:val="20"/>
        </w:rPr>
        <w:t xml:space="preserve">Paslaugų </w:t>
      </w:r>
      <w:r w:rsidRPr="006837D5">
        <w:rPr>
          <w:rFonts w:ascii="Arial" w:eastAsia="Calibri" w:hAnsi="Arial" w:cs="Arial"/>
          <w:sz w:val="20"/>
          <w:szCs w:val="20"/>
        </w:rPr>
        <w:t xml:space="preserve">teikimo lygis mažesnis nei </w:t>
      </w:r>
      <w:r w:rsidR="003432B8" w:rsidRPr="006837D5">
        <w:rPr>
          <w:rFonts w:ascii="Arial" w:eastAsia="Calibri" w:hAnsi="Arial" w:cs="Arial"/>
          <w:sz w:val="20"/>
          <w:szCs w:val="20"/>
        </w:rPr>
        <w:t>60/60</w:t>
      </w:r>
      <w:r w:rsidRPr="006837D5">
        <w:rPr>
          <w:rFonts w:ascii="Arial" w:eastAsia="Calibri" w:hAnsi="Arial" w:cs="Arial"/>
          <w:sz w:val="20"/>
          <w:szCs w:val="20"/>
        </w:rPr>
        <w:t xml:space="preserve"> (</w:t>
      </w:r>
      <w:r w:rsidR="003432B8" w:rsidRPr="006837D5">
        <w:rPr>
          <w:rFonts w:ascii="Arial" w:eastAsia="Calibri" w:hAnsi="Arial" w:cs="Arial"/>
          <w:sz w:val="20"/>
          <w:szCs w:val="20"/>
        </w:rPr>
        <w:t xml:space="preserve">60 </w:t>
      </w:r>
      <w:r w:rsidRPr="006837D5">
        <w:rPr>
          <w:rFonts w:ascii="Arial" w:eastAsia="Calibri" w:hAnsi="Arial" w:cs="Arial"/>
          <w:sz w:val="20"/>
          <w:szCs w:val="20"/>
        </w:rPr>
        <w:t xml:space="preserve">% skambučių atsakyta ilgiau nei per </w:t>
      </w:r>
      <w:r w:rsidR="003432B8" w:rsidRPr="006837D5">
        <w:rPr>
          <w:rFonts w:ascii="Arial" w:eastAsia="Calibri" w:hAnsi="Arial" w:cs="Arial"/>
          <w:sz w:val="20"/>
          <w:szCs w:val="20"/>
        </w:rPr>
        <w:t xml:space="preserve">60 </w:t>
      </w:r>
      <w:r w:rsidRPr="006837D5">
        <w:rPr>
          <w:rFonts w:ascii="Arial" w:eastAsia="Calibri" w:hAnsi="Arial" w:cs="Arial"/>
          <w:sz w:val="20"/>
          <w:szCs w:val="20"/>
        </w:rPr>
        <w:t>s)</w:t>
      </w:r>
      <w:r w:rsidR="00645EF4" w:rsidRPr="006837D5">
        <w:rPr>
          <w:rFonts w:ascii="Arial" w:hAnsi="Arial" w:cs="Arial"/>
          <w:sz w:val="20"/>
          <w:szCs w:val="20"/>
        </w:rPr>
        <w:t>.</w:t>
      </w:r>
    </w:p>
    <w:p w14:paraId="6A84F5F0" w14:textId="77777777" w:rsidR="00101475" w:rsidRPr="006837D5" w:rsidRDefault="00101475" w:rsidP="007B0670">
      <w:pPr>
        <w:tabs>
          <w:tab w:val="left" w:pos="426"/>
        </w:tabs>
        <w:spacing w:after="0" w:line="240" w:lineRule="auto"/>
        <w:contextualSpacing/>
        <w:mirrorIndents/>
        <w:jc w:val="both"/>
        <w:rPr>
          <w:rFonts w:ascii="Arial" w:hAnsi="Arial" w:cs="Arial"/>
          <w:sz w:val="20"/>
          <w:szCs w:val="20"/>
        </w:rPr>
      </w:pPr>
    </w:p>
    <w:p w14:paraId="377F04ED" w14:textId="4A23A835" w:rsidR="006D03D1" w:rsidRPr="004F0952" w:rsidRDefault="006D03D1" w:rsidP="007B0670">
      <w:pPr>
        <w:tabs>
          <w:tab w:val="left" w:pos="426"/>
        </w:tabs>
        <w:spacing w:after="0" w:line="240" w:lineRule="auto"/>
        <w:contextualSpacing/>
        <w:mirrorIndents/>
        <w:jc w:val="both"/>
        <w:rPr>
          <w:rFonts w:ascii="Arial" w:hAnsi="Arial" w:cs="Arial"/>
          <w:color w:val="000000"/>
          <w:sz w:val="20"/>
          <w:szCs w:val="20"/>
        </w:rPr>
      </w:pPr>
    </w:p>
    <w:p w14:paraId="5BE134BB" w14:textId="10917696" w:rsidR="00CA1B94" w:rsidRPr="006837D5" w:rsidRDefault="00BF2757" w:rsidP="007B0670">
      <w:pPr>
        <w:tabs>
          <w:tab w:val="left" w:pos="426"/>
        </w:tabs>
        <w:spacing w:after="0" w:line="240" w:lineRule="auto"/>
        <w:contextualSpacing/>
        <w:mirrorIndents/>
        <w:jc w:val="both"/>
        <w:rPr>
          <w:rFonts w:ascii="Arial" w:hAnsi="Arial" w:cs="Arial"/>
          <w:sz w:val="20"/>
          <w:szCs w:val="20"/>
        </w:rPr>
      </w:pPr>
      <w:r w:rsidRPr="006837D5">
        <w:rPr>
          <w:rFonts w:ascii="Arial" w:hAnsi="Arial" w:cs="Arial"/>
          <w:color w:val="000000"/>
          <w:sz w:val="20"/>
          <w:szCs w:val="20"/>
        </w:rPr>
        <w:t xml:space="preserve">6.2. </w:t>
      </w:r>
      <w:r w:rsidR="00CA1B94" w:rsidRPr="006837D5">
        <w:rPr>
          <w:rFonts w:ascii="Arial" w:hAnsi="Arial" w:cs="Arial"/>
          <w:sz w:val="20"/>
          <w:szCs w:val="20"/>
        </w:rPr>
        <w:t>Paslaugų teikėjo atstovai pasibaigus ataskaitiniam mėnesiui, pateikia Baudų apskaitymo už ataskaitinį laikotarpį lentelę (</w:t>
      </w:r>
      <w:r w:rsidR="0042661A" w:rsidRPr="006837D5">
        <w:rPr>
          <w:rFonts w:ascii="Arial" w:hAnsi="Arial" w:cs="Arial"/>
          <w:sz w:val="20"/>
          <w:szCs w:val="20"/>
        </w:rPr>
        <w:t xml:space="preserve">šios procedūros </w:t>
      </w:r>
      <w:r w:rsidR="00CA1B94" w:rsidRPr="006837D5">
        <w:rPr>
          <w:rFonts w:ascii="Arial" w:hAnsi="Arial" w:cs="Arial"/>
          <w:sz w:val="20"/>
          <w:szCs w:val="20"/>
        </w:rPr>
        <w:t>Lentelė Nr.</w:t>
      </w:r>
      <w:r w:rsidR="00A34101" w:rsidRPr="006837D5">
        <w:rPr>
          <w:rFonts w:ascii="Arial" w:hAnsi="Arial" w:cs="Arial"/>
          <w:sz w:val="20"/>
          <w:szCs w:val="20"/>
        </w:rPr>
        <w:t>7</w:t>
      </w:r>
      <w:r w:rsidR="00CA1B94" w:rsidRPr="006837D5">
        <w:rPr>
          <w:rFonts w:ascii="Arial" w:hAnsi="Arial" w:cs="Arial"/>
          <w:sz w:val="20"/>
          <w:szCs w:val="20"/>
        </w:rPr>
        <w:t>), vadovaujantis ataskaitinio mėnesio rezultatais.</w:t>
      </w:r>
    </w:p>
    <w:p w14:paraId="1E028A67" w14:textId="77777777" w:rsidR="0042661A" w:rsidRPr="006837D5" w:rsidRDefault="0042661A" w:rsidP="007B0670">
      <w:pPr>
        <w:tabs>
          <w:tab w:val="left" w:pos="426"/>
        </w:tabs>
        <w:spacing w:after="0" w:line="240" w:lineRule="auto"/>
        <w:contextualSpacing/>
        <w:mirrorIndents/>
        <w:jc w:val="both"/>
        <w:rPr>
          <w:rFonts w:ascii="Arial" w:hAnsi="Arial" w:cs="Arial"/>
          <w:sz w:val="20"/>
          <w:szCs w:val="20"/>
        </w:rPr>
      </w:pPr>
      <w:bookmarkStart w:id="3" w:name="_Hlk106666839"/>
    </w:p>
    <w:p w14:paraId="69B0D06F" w14:textId="6EED3B22" w:rsidR="00CA1B94" w:rsidRPr="006837D5" w:rsidRDefault="00456A2A" w:rsidP="007B0670">
      <w:pPr>
        <w:tabs>
          <w:tab w:val="left" w:pos="426"/>
        </w:tabs>
        <w:spacing w:after="0" w:line="240" w:lineRule="auto"/>
        <w:contextualSpacing/>
        <w:mirrorIndents/>
        <w:jc w:val="both"/>
        <w:rPr>
          <w:rFonts w:ascii="Arial" w:hAnsi="Arial" w:cs="Arial"/>
          <w:sz w:val="20"/>
          <w:szCs w:val="20"/>
        </w:rPr>
      </w:pPr>
      <w:r w:rsidRPr="006837D5">
        <w:rPr>
          <w:rFonts w:ascii="Arial" w:hAnsi="Arial" w:cs="Arial"/>
          <w:sz w:val="20"/>
          <w:szCs w:val="20"/>
        </w:rPr>
        <w:t xml:space="preserve">Lentelė Nr. </w:t>
      </w:r>
      <w:r w:rsidR="00A34101" w:rsidRPr="006837D5">
        <w:rPr>
          <w:rFonts w:ascii="Arial" w:hAnsi="Arial" w:cs="Arial"/>
          <w:sz w:val="20"/>
          <w:szCs w:val="20"/>
        </w:rPr>
        <w:t>7</w:t>
      </w:r>
      <w:r w:rsidR="00CA1B94" w:rsidRPr="006837D5">
        <w:rPr>
          <w:rFonts w:ascii="Arial" w:hAnsi="Arial" w:cs="Arial"/>
          <w:sz w:val="20"/>
          <w:szCs w:val="20"/>
        </w:rPr>
        <w:t>. Baudų apskaitymas už ataskaitin</w:t>
      </w:r>
      <w:r w:rsidRPr="006837D5">
        <w:rPr>
          <w:rFonts w:ascii="Arial" w:hAnsi="Arial" w:cs="Arial"/>
          <w:sz w:val="20"/>
          <w:szCs w:val="20"/>
        </w:rPr>
        <w:t>io laikotarpio Masinį piką</w:t>
      </w:r>
    </w:p>
    <w:tbl>
      <w:tblPr>
        <w:tblStyle w:val="TableGrid"/>
        <w:tblW w:w="9776" w:type="dxa"/>
        <w:jc w:val="center"/>
        <w:tblLayout w:type="fixed"/>
        <w:tblLook w:val="04A0" w:firstRow="1" w:lastRow="0" w:firstColumn="1" w:lastColumn="0" w:noHBand="0" w:noVBand="1"/>
      </w:tblPr>
      <w:tblGrid>
        <w:gridCol w:w="604"/>
        <w:gridCol w:w="384"/>
        <w:gridCol w:w="425"/>
        <w:gridCol w:w="567"/>
        <w:gridCol w:w="709"/>
        <w:gridCol w:w="425"/>
        <w:gridCol w:w="567"/>
        <w:gridCol w:w="425"/>
        <w:gridCol w:w="1134"/>
        <w:gridCol w:w="1276"/>
        <w:gridCol w:w="567"/>
        <w:gridCol w:w="425"/>
        <w:gridCol w:w="425"/>
        <w:gridCol w:w="709"/>
        <w:gridCol w:w="425"/>
        <w:gridCol w:w="709"/>
      </w:tblGrid>
      <w:tr w:rsidR="00380337" w:rsidRPr="00BD723F" w14:paraId="78512A84" w14:textId="3C3FF1A5" w:rsidTr="00380337">
        <w:trPr>
          <w:cantSplit/>
          <w:trHeight w:val="3398"/>
          <w:jc w:val="center"/>
        </w:trPr>
        <w:tc>
          <w:tcPr>
            <w:tcW w:w="604" w:type="dxa"/>
            <w:textDirection w:val="btLr"/>
            <w:vAlign w:val="center"/>
          </w:tcPr>
          <w:bookmarkEnd w:id="3"/>
          <w:p w14:paraId="3F391EBF" w14:textId="77777777" w:rsidR="00CA6909" w:rsidRPr="00380337" w:rsidRDefault="00CA6909" w:rsidP="007B0670">
            <w:pPr>
              <w:tabs>
                <w:tab w:val="left" w:pos="426"/>
              </w:tabs>
              <w:contextualSpacing/>
              <w:mirrorIndents/>
              <w:jc w:val="both"/>
              <w:rPr>
                <w:rFonts w:ascii="Arial" w:hAnsi="Arial" w:cs="Arial"/>
                <w:sz w:val="18"/>
                <w:szCs w:val="18"/>
              </w:rPr>
            </w:pPr>
            <w:r w:rsidRPr="00380337">
              <w:rPr>
                <w:rFonts w:ascii="Arial" w:hAnsi="Arial" w:cs="Arial"/>
                <w:sz w:val="18"/>
                <w:szCs w:val="18"/>
              </w:rPr>
              <w:t>Data</w:t>
            </w:r>
          </w:p>
        </w:tc>
        <w:tc>
          <w:tcPr>
            <w:tcW w:w="384" w:type="dxa"/>
            <w:textDirection w:val="btLr"/>
          </w:tcPr>
          <w:p w14:paraId="0D5D58DC" w14:textId="77777777" w:rsidR="00CA6909" w:rsidRPr="00380337" w:rsidRDefault="00CA6909" w:rsidP="007B0670">
            <w:pPr>
              <w:tabs>
                <w:tab w:val="left" w:pos="426"/>
              </w:tabs>
              <w:contextualSpacing/>
              <w:mirrorIndents/>
              <w:jc w:val="both"/>
              <w:rPr>
                <w:rFonts w:ascii="Arial" w:hAnsi="Arial" w:cs="Arial"/>
                <w:sz w:val="18"/>
                <w:szCs w:val="18"/>
              </w:rPr>
            </w:pPr>
            <w:r w:rsidRPr="00380337">
              <w:rPr>
                <w:rFonts w:ascii="Arial" w:hAnsi="Arial" w:cs="Arial"/>
                <w:sz w:val="18"/>
                <w:szCs w:val="18"/>
              </w:rPr>
              <w:t>Gauta masinio piko skambučių, vnt.</w:t>
            </w:r>
          </w:p>
        </w:tc>
        <w:tc>
          <w:tcPr>
            <w:tcW w:w="425" w:type="dxa"/>
            <w:textDirection w:val="btLr"/>
          </w:tcPr>
          <w:p w14:paraId="5126B0BC" w14:textId="77777777" w:rsidR="00CA6909" w:rsidRPr="00380337" w:rsidRDefault="00CA6909" w:rsidP="007B0670">
            <w:pPr>
              <w:tabs>
                <w:tab w:val="left" w:pos="426"/>
              </w:tabs>
              <w:contextualSpacing/>
              <w:mirrorIndents/>
              <w:jc w:val="both"/>
              <w:rPr>
                <w:rFonts w:ascii="Arial" w:hAnsi="Arial" w:cs="Arial"/>
                <w:sz w:val="18"/>
                <w:szCs w:val="18"/>
              </w:rPr>
            </w:pPr>
            <w:r w:rsidRPr="00380337">
              <w:rPr>
                <w:rFonts w:ascii="Arial" w:hAnsi="Arial" w:cs="Arial"/>
                <w:sz w:val="18"/>
                <w:szCs w:val="18"/>
              </w:rPr>
              <w:t xml:space="preserve">Atsiliepti masinio piko skambučiai, vnt. </w:t>
            </w:r>
          </w:p>
        </w:tc>
        <w:tc>
          <w:tcPr>
            <w:tcW w:w="567" w:type="dxa"/>
            <w:textDirection w:val="btLr"/>
          </w:tcPr>
          <w:p w14:paraId="5456FAB5" w14:textId="7E807D48" w:rsidR="00CA6909" w:rsidRPr="00380337" w:rsidRDefault="00CA6909" w:rsidP="007B0670">
            <w:pPr>
              <w:tabs>
                <w:tab w:val="left" w:pos="426"/>
              </w:tabs>
              <w:contextualSpacing/>
              <w:mirrorIndents/>
              <w:jc w:val="both"/>
              <w:rPr>
                <w:rFonts w:ascii="Arial" w:hAnsi="Arial" w:cs="Arial"/>
                <w:sz w:val="18"/>
                <w:szCs w:val="18"/>
              </w:rPr>
            </w:pPr>
            <w:r w:rsidRPr="00380337">
              <w:rPr>
                <w:rFonts w:ascii="Arial" w:hAnsi="Arial" w:cs="Arial"/>
                <w:sz w:val="18"/>
                <w:szCs w:val="18"/>
              </w:rPr>
              <w:t>Atsiliept</w:t>
            </w:r>
            <w:r w:rsidR="00D13FC6" w:rsidRPr="00380337">
              <w:rPr>
                <w:rFonts w:ascii="Arial" w:hAnsi="Arial" w:cs="Arial"/>
                <w:sz w:val="18"/>
                <w:szCs w:val="18"/>
              </w:rPr>
              <w:t>ų</w:t>
            </w:r>
            <w:r w:rsidRPr="00380337">
              <w:rPr>
                <w:rFonts w:ascii="Arial" w:hAnsi="Arial" w:cs="Arial"/>
                <w:sz w:val="18"/>
                <w:szCs w:val="18"/>
              </w:rPr>
              <w:t xml:space="preserve"> skambučių </w:t>
            </w:r>
            <w:r w:rsidR="00D13FC6" w:rsidRPr="00380337">
              <w:rPr>
                <w:rFonts w:ascii="Arial" w:hAnsi="Arial" w:cs="Arial"/>
                <w:sz w:val="18"/>
                <w:szCs w:val="18"/>
              </w:rPr>
              <w:t xml:space="preserve">paslaugos teikimo lygis </w:t>
            </w:r>
            <w:r w:rsidRPr="00380337">
              <w:rPr>
                <w:rFonts w:ascii="Arial" w:hAnsi="Arial" w:cs="Arial"/>
                <w:sz w:val="18"/>
                <w:szCs w:val="18"/>
              </w:rPr>
              <w:t>60/60, %</w:t>
            </w:r>
          </w:p>
        </w:tc>
        <w:tc>
          <w:tcPr>
            <w:tcW w:w="709" w:type="dxa"/>
            <w:textDirection w:val="btLr"/>
          </w:tcPr>
          <w:p w14:paraId="0BCC4D75" w14:textId="3DB58A03" w:rsidR="00CA6909" w:rsidRPr="00380337" w:rsidRDefault="00A52EF3" w:rsidP="007B0670">
            <w:pPr>
              <w:tabs>
                <w:tab w:val="left" w:pos="426"/>
              </w:tabs>
              <w:contextualSpacing/>
              <w:mirrorIndents/>
              <w:jc w:val="both"/>
              <w:rPr>
                <w:rFonts w:ascii="Arial" w:eastAsia="Calibri" w:hAnsi="Arial" w:cs="Arial"/>
                <w:color w:val="000000"/>
                <w:sz w:val="18"/>
                <w:szCs w:val="18"/>
              </w:rPr>
            </w:pPr>
            <w:r w:rsidRPr="00380337">
              <w:rPr>
                <w:rFonts w:ascii="Arial" w:eastAsia="Calibri" w:hAnsi="Arial" w:cs="Arial"/>
                <w:color w:val="000000"/>
                <w:sz w:val="18"/>
                <w:szCs w:val="18"/>
              </w:rPr>
              <w:t>Atsilieptų skambučių</w:t>
            </w:r>
            <w:r w:rsidR="006370B0" w:rsidRPr="00380337">
              <w:rPr>
                <w:rFonts w:ascii="Arial" w:eastAsia="Calibri" w:hAnsi="Arial" w:cs="Arial"/>
                <w:color w:val="000000"/>
                <w:sz w:val="18"/>
                <w:szCs w:val="18"/>
              </w:rPr>
              <w:t xml:space="preserve"> </w:t>
            </w:r>
            <w:r w:rsidR="00D13FC6" w:rsidRPr="00380337">
              <w:rPr>
                <w:rFonts w:ascii="Arial" w:eastAsia="Calibri" w:hAnsi="Arial" w:cs="Arial"/>
                <w:color w:val="000000"/>
                <w:sz w:val="18"/>
                <w:szCs w:val="18"/>
              </w:rPr>
              <w:t xml:space="preserve">paslaugos </w:t>
            </w:r>
            <w:r w:rsidR="006370B0" w:rsidRPr="00380337">
              <w:rPr>
                <w:rFonts w:ascii="Arial" w:eastAsia="Calibri" w:hAnsi="Arial" w:cs="Arial"/>
                <w:color w:val="000000"/>
                <w:sz w:val="18"/>
                <w:szCs w:val="18"/>
              </w:rPr>
              <w:t>teikimo lygio bauda, Eur</w:t>
            </w:r>
          </w:p>
        </w:tc>
        <w:tc>
          <w:tcPr>
            <w:tcW w:w="425" w:type="dxa"/>
            <w:textDirection w:val="btLr"/>
          </w:tcPr>
          <w:p w14:paraId="5BB7E0AF" w14:textId="0063B2BB" w:rsidR="00CA6909" w:rsidRPr="00380337" w:rsidRDefault="00CA6909" w:rsidP="007B0670">
            <w:pPr>
              <w:tabs>
                <w:tab w:val="left" w:pos="426"/>
              </w:tabs>
              <w:contextualSpacing/>
              <w:mirrorIndents/>
              <w:jc w:val="both"/>
              <w:rPr>
                <w:rFonts w:ascii="Arial" w:eastAsia="Calibri" w:hAnsi="Arial" w:cs="Arial"/>
                <w:color w:val="000000"/>
                <w:sz w:val="18"/>
                <w:szCs w:val="18"/>
              </w:rPr>
            </w:pPr>
            <w:r w:rsidRPr="00380337">
              <w:rPr>
                <w:rFonts w:ascii="Arial" w:eastAsia="Calibri" w:hAnsi="Arial" w:cs="Arial"/>
                <w:color w:val="000000"/>
                <w:sz w:val="18"/>
                <w:szCs w:val="18"/>
              </w:rPr>
              <w:t>Nukritusių skambučių kiekis, vnt.</w:t>
            </w:r>
          </w:p>
        </w:tc>
        <w:tc>
          <w:tcPr>
            <w:tcW w:w="567" w:type="dxa"/>
            <w:textDirection w:val="btLr"/>
          </w:tcPr>
          <w:p w14:paraId="38337EA7" w14:textId="1445464D" w:rsidR="00CA6909" w:rsidRPr="00380337" w:rsidRDefault="00CA6909" w:rsidP="007B0670">
            <w:pPr>
              <w:tabs>
                <w:tab w:val="left" w:pos="426"/>
              </w:tabs>
              <w:contextualSpacing/>
              <w:mirrorIndents/>
              <w:jc w:val="both"/>
              <w:rPr>
                <w:rFonts w:ascii="Arial" w:hAnsi="Arial" w:cs="Arial"/>
                <w:sz w:val="18"/>
                <w:szCs w:val="18"/>
              </w:rPr>
            </w:pPr>
            <w:r w:rsidRPr="00380337">
              <w:rPr>
                <w:rFonts w:ascii="Arial" w:eastAsia="Calibri" w:hAnsi="Arial" w:cs="Arial"/>
                <w:color w:val="000000"/>
                <w:sz w:val="18"/>
                <w:szCs w:val="18"/>
              </w:rPr>
              <w:t xml:space="preserve">Nukritusių </w:t>
            </w:r>
            <w:r w:rsidRPr="00380337">
              <w:rPr>
                <w:rFonts w:ascii="Arial" w:hAnsi="Arial" w:cs="Arial"/>
                <w:sz w:val="18"/>
                <w:szCs w:val="18"/>
              </w:rPr>
              <w:t>sk</w:t>
            </w:r>
            <w:r w:rsidRPr="00380337">
              <w:rPr>
                <w:rFonts w:ascii="Arial" w:eastAsia="Calibri" w:hAnsi="Arial" w:cs="Arial"/>
                <w:color w:val="000000"/>
                <w:sz w:val="18"/>
                <w:szCs w:val="18"/>
              </w:rPr>
              <w:t>ambučių lygis (ne didesnis nei 30 proc.), %</w:t>
            </w:r>
          </w:p>
        </w:tc>
        <w:tc>
          <w:tcPr>
            <w:tcW w:w="425" w:type="dxa"/>
            <w:textDirection w:val="btLr"/>
          </w:tcPr>
          <w:p w14:paraId="2A8EA7C8" w14:textId="77777777" w:rsidR="00CA6909" w:rsidRPr="00380337" w:rsidRDefault="00CA6909" w:rsidP="007B0670">
            <w:pPr>
              <w:tabs>
                <w:tab w:val="left" w:pos="426"/>
              </w:tabs>
              <w:contextualSpacing/>
              <w:mirrorIndents/>
              <w:jc w:val="both"/>
              <w:rPr>
                <w:rFonts w:ascii="Arial" w:hAnsi="Arial" w:cs="Arial"/>
                <w:sz w:val="18"/>
                <w:szCs w:val="18"/>
              </w:rPr>
            </w:pPr>
            <w:r w:rsidRPr="00380337">
              <w:rPr>
                <w:rFonts w:ascii="Arial" w:hAnsi="Arial" w:cs="Arial"/>
                <w:sz w:val="18"/>
                <w:szCs w:val="18"/>
              </w:rPr>
              <w:t>Nukritusių skambučių bauda, Eur.</w:t>
            </w:r>
          </w:p>
        </w:tc>
        <w:tc>
          <w:tcPr>
            <w:tcW w:w="1134" w:type="dxa"/>
            <w:textDirection w:val="btLr"/>
          </w:tcPr>
          <w:p w14:paraId="3DC778B3" w14:textId="66F3858E" w:rsidR="00CA6909" w:rsidRPr="00380337" w:rsidRDefault="00CA6909" w:rsidP="007B0670">
            <w:pPr>
              <w:contextualSpacing/>
              <w:mirrorIndents/>
              <w:jc w:val="both"/>
              <w:rPr>
                <w:rFonts w:ascii="Arial" w:hAnsi="Arial" w:cs="Arial"/>
                <w:sz w:val="18"/>
                <w:szCs w:val="18"/>
              </w:rPr>
            </w:pPr>
            <w:r w:rsidRPr="00380337">
              <w:rPr>
                <w:rFonts w:ascii="Arial" w:hAnsi="Arial" w:cs="Arial"/>
                <w:sz w:val="18"/>
                <w:szCs w:val="18"/>
              </w:rPr>
              <w:t xml:space="preserve">Darbuotojų skaičius </w:t>
            </w:r>
            <w:r w:rsidRPr="00380337">
              <w:rPr>
                <w:rFonts w:ascii="Arial" w:eastAsia="Calibri" w:hAnsi="Arial" w:cs="Arial"/>
                <w:color w:val="000000"/>
                <w:sz w:val="18"/>
                <w:szCs w:val="18"/>
              </w:rPr>
              <w:t xml:space="preserve"> per nustatytas val. padidinti iki 70/40 darbuotojų </w:t>
            </w:r>
            <w:r w:rsidRPr="00380337">
              <w:rPr>
                <w:rFonts w:ascii="Arial" w:eastAsia="Arial" w:hAnsi="Arial" w:cs="Arial"/>
                <w:sz w:val="18"/>
                <w:szCs w:val="18"/>
              </w:rPr>
              <w:t>iš kurių ne mažiau 50 procentų darbuotojų, apmokytų aptarnauti Kliento paslaugas nuolat</w:t>
            </w:r>
            <w:r w:rsidRPr="00380337">
              <w:rPr>
                <w:rFonts w:ascii="Arial" w:hAnsi="Arial" w:cs="Arial"/>
                <w:sz w:val="18"/>
                <w:szCs w:val="18"/>
              </w:rPr>
              <w:t>), vnt.</w:t>
            </w:r>
          </w:p>
        </w:tc>
        <w:tc>
          <w:tcPr>
            <w:tcW w:w="1276" w:type="dxa"/>
            <w:textDirection w:val="btLr"/>
          </w:tcPr>
          <w:p w14:paraId="286E4B16" w14:textId="513D0098" w:rsidR="00CA6909" w:rsidRPr="00380337" w:rsidRDefault="00CA6909" w:rsidP="007B0670">
            <w:pPr>
              <w:tabs>
                <w:tab w:val="left" w:pos="426"/>
              </w:tabs>
              <w:contextualSpacing/>
              <w:mirrorIndents/>
              <w:jc w:val="both"/>
              <w:rPr>
                <w:rFonts w:ascii="Arial" w:hAnsi="Arial" w:cs="Arial"/>
                <w:sz w:val="18"/>
                <w:szCs w:val="18"/>
              </w:rPr>
            </w:pPr>
            <w:r w:rsidRPr="00380337">
              <w:rPr>
                <w:rFonts w:ascii="Arial" w:hAnsi="Arial" w:cs="Arial"/>
                <w:sz w:val="18"/>
                <w:szCs w:val="18"/>
              </w:rPr>
              <w:t xml:space="preserve">Darbuotojų skaičius </w:t>
            </w:r>
            <w:r w:rsidRPr="00380337">
              <w:rPr>
                <w:rFonts w:ascii="Arial" w:eastAsia="Calibri" w:hAnsi="Arial" w:cs="Arial"/>
                <w:color w:val="000000"/>
                <w:sz w:val="18"/>
                <w:szCs w:val="18"/>
              </w:rPr>
              <w:t xml:space="preserve">per nustatytas val. padidinti iki 70/40 darbuotojų,, </w:t>
            </w:r>
            <w:r w:rsidRPr="00380337">
              <w:rPr>
                <w:rFonts w:ascii="Arial" w:eastAsia="Arial" w:hAnsi="Arial" w:cs="Arial"/>
                <w:sz w:val="18"/>
                <w:szCs w:val="18"/>
              </w:rPr>
              <w:t>iš kurių ne mažiau 50 procentų darbuotojų, apmokytų aptarnauti Kliento paslaugas nuolat</w:t>
            </w:r>
            <w:r w:rsidRPr="00380337">
              <w:rPr>
                <w:rFonts w:ascii="Arial" w:hAnsi="Arial" w:cs="Arial"/>
                <w:sz w:val="18"/>
                <w:szCs w:val="18"/>
              </w:rPr>
              <w:t>) bauda, Eur</w:t>
            </w:r>
          </w:p>
        </w:tc>
        <w:tc>
          <w:tcPr>
            <w:tcW w:w="567" w:type="dxa"/>
            <w:textDirection w:val="btLr"/>
          </w:tcPr>
          <w:p w14:paraId="2A435F96" w14:textId="77777777" w:rsidR="00CA6909" w:rsidRPr="00380337" w:rsidRDefault="00CA6909" w:rsidP="007B0670">
            <w:pPr>
              <w:tabs>
                <w:tab w:val="left" w:pos="426"/>
              </w:tabs>
              <w:contextualSpacing/>
              <w:mirrorIndents/>
              <w:jc w:val="both"/>
              <w:rPr>
                <w:rFonts w:ascii="Arial" w:hAnsi="Arial" w:cs="Arial"/>
                <w:sz w:val="18"/>
                <w:szCs w:val="18"/>
              </w:rPr>
            </w:pPr>
            <w:r w:rsidRPr="00380337">
              <w:rPr>
                <w:rFonts w:ascii="Arial" w:hAnsi="Arial" w:cs="Arial"/>
                <w:sz w:val="18"/>
                <w:szCs w:val="18"/>
              </w:rPr>
              <w:t>IVR valdymas realiu laiku (laikas per kurį atlikti IVR pakeitimai), min</w:t>
            </w:r>
          </w:p>
        </w:tc>
        <w:tc>
          <w:tcPr>
            <w:tcW w:w="425" w:type="dxa"/>
            <w:textDirection w:val="btLr"/>
          </w:tcPr>
          <w:p w14:paraId="75B6DA1A" w14:textId="77777777" w:rsidR="00CA6909" w:rsidRPr="00380337" w:rsidRDefault="00CA6909" w:rsidP="007B0670">
            <w:pPr>
              <w:tabs>
                <w:tab w:val="left" w:pos="426"/>
              </w:tabs>
              <w:contextualSpacing/>
              <w:mirrorIndents/>
              <w:jc w:val="both"/>
              <w:rPr>
                <w:rFonts w:ascii="Arial" w:hAnsi="Arial" w:cs="Arial"/>
                <w:sz w:val="18"/>
                <w:szCs w:val="18"/>
              </w:rPr>
            </w:pPr>
            <w:r w:rsidRPr="00380337">
              <w:rPr>
                <w:rFonts w:ascii="Arial" w:hAnsi="Arial" w:cs="Arial"/>
                <w:sz w:val="18"/>
                <w:szCs w:val="18"/>
              </w:rPr>
              <w:t>IVR valdymas realiu laiku bauda, Eur</w:t>
            </w:r>
          </w:p>
        </w:tc>
        <w:tc>
          <w:tcPr>
            <w:tcW w:w="425" w:type="dxa"/>
            <w:textDirection w:val="btLr"/>
          </w:tcPr>
          <w:p w14:paraId="02DA04C5" w14:textId="77777777" w:rsidR="00CA6909" w:rsidRPr="00380337" w:rsidRDefault="00CA6909" w:rsidP="007B0670">
            <w:pPr>
              <w:tabs>
                <w:tab w:val="left" w:pos="426"/>
              </w:tabs>
              <w:contextualSpacing/>
              <w:mirrorIndents/>
              <w:jc w:val="both"/>
              <w:rPr>
                <w:rFonts w:ascii="Arial" w:hAnsi="Arial" w:cs="Arial"/>
                <w:sz w:val="18"/>
                <w:szCs w:val="18"/>
              </w:rPr>
            </w:pPr>
            <w:r w:rsidRPr="00380337">
              <w:rPr>
                <w:rFonts w:ascii="Arial" w:hAnsi="Arial" w:cs="Arial"/>
                <w:sz w:val="18"/>
                <w:szCs w:val="18"/>
              </w:rPr>
              <w:t>Paslaugų turinio kokybės lygis, %</w:t>
            </w:r>
          </w:p>
        </w:tc>
        <w:tc>
          <w:tcPr>
            <w:tcW w:w="709" w:type="dxa"/>
            <w:textDirection w:val="btLr"/>
          </w:tcPr>
          <w:p w14:paraId="00F5ADA5" w14:textId="77777777" w:rsidR="00CA6909" w:rsidRPr="00380337" w:rsidRDefault="00CA6909" w:rsidP="007B0670">
            <w:pPr>
              <w:tabs>
                <w:tab w:val="left" w:pos="426"/>
              </w:tabs>
              <w:contextualSpacing/>
              <w:mirrorIndents/>
              <w:jc w:val="both"/>
              <w:rPr>
                <w:rFonts w:ascii="Arial" w:hAnsi="Arial" w:cs="Arial"/>
                <w:sz w:val="18"/>
                <w:szCs w:val="18"/>
              </w:rPr>
            </w:pPr>
            <w:r w:rsidRPr="00380337">
              <w:rPr>
                <w:rFonts w:ascii="Arial" w:hAnsi="Arial" w:cs="Arial"/>
                <w:sz w:val="18"/>
                <w:szCs w:val="18"/>
              </w:rPr>
              <w:t>Paslaugų turinio kokybės &lt;90 proc. bauda, Eur</w:t>
            </w:r>
          </w:p>
        </w:tc>
        <w:tc>
          <w:tcPr>
            <w:tcW w:w="425" w:type="dxa"/>
            <w:textDirection w:val="btLr"/>
          </w:tcPr>
          <w:p w14:paraId="5560A971" w14:textId="34BCE546" w:rsidR="00CA6909" w:rsidRPr="00380337" w:rsidRDefault="00CA6909" w:rsidP="007B0670">
            <w:pPr>
              <w:tabs>
                <w:tab w:val="left" w:pos="426"/>
              </w:tabs>
              <w:contextualSpacing/>
              <w:mirrorIndents/>
              <w:jc w:val="both"/>
              <w:rPr>
                <w:rFonts w:ascii="Arial" w:hAnsi="Arial" w:cs="Arial"/>
                <w:sz w:val="18"/>
                <w:szCs w:val="18"/>
              </w:rPr>
            </w:pPr>
            <w:r w:rsidRPr="00380337">
              <w:rPr>
                <w:rFonts w:ascii="Arial" w:hAnsi="Arial" w:cs="Arial"/>
                <w:sz w:val="18"/>
                <w:szCs w:val="18"/>
              </w:rPr>
              <w:t>Baudos suma, Eur</w:t>
            </w:r>
          </w:p>
        </w:tc>
        <w:tc>
          <w:tcPr>
            <w:tcW w:w="709" w:type="dxa"/>
            <w:textDirection w:val="btLr"/>
          </w:tcPr>
          <w:p w14:paraId="7C26219A" w14:textId="2F8E77F2" w:rsidR="00CA6909" w:rsidRPr="00380337" w:rsidRDefault="00CA6909" w:rsidP="007B0670">
            <w:pPr>
              <w:tabs>
                <w:tab w:val="left" w:pos="426"/>
              </w:tabs>
              <w:contextualSpacing/>
              <w:mirrorIndents/>
              <w:jc w:val="both"/>
              <w:rPr>
                <w:rFonts w:ascii="Arial" w:hAnsi="Arial" w:cs="Arial"/>
                <w:sz w:val="18"/>
                <w:szCs w:val="18"/>
              </w:rPr>
            </w:pPr>
            <w:r w:rsidRPr="00380337">
              <w:rPr>
                <w:rFonts w:ascii="Arial" w:hAnsi="Arial" w:cs="Arial"/>
                <w:sz w:val="18"/>
                <w:szCs w:val="18"/>
              </w:rPr>
              <w:t>Taikoma Premija už Masinio piko suvaldymą, Eur</w:t>
            </w:r>
          </w:p>
        </w:tc>
      </w:tr>
      <w:tr w:rsidR="00380337" w:rsidRPr="00BD723F" w14:paraId="01609C89" w14:textId="15AA719C" w:rsidTr="00380337">
        <w:trPr>
          <w:trHeight w:val="224"/>
          <w:jc w:val="center"/>
        </w:trPr>
        <w:tc>
          <w:tcPr>
            <w:tcW w:w="604" w:type="dxa"/>
          </w:tcPr>
          <w:p w14:paraId="5CD8FB51" w14:textId="77777777" w:rsidR="00CA6909" w:rsidRPr="006837D5" w:rsidRDefault="00CA6909" w:rsidP="007B0670">
            <w:pPr>
              <w:tabs>
                <w:tab w:val="left" w:pos="426"/>
              </w:tabs>
              <w:contextualSpacing/>
              <w:mirrorIndents/>
              <w:jc w:val="both"/>
              <w:rPr>
                <w:rFonts w:ascii="Arial" w:hAnsi="Arial" w:cs="Arial"/>
              </w:rPr>
            </w:pPr>
          </w:p>
        </w:tc>
        <w:tc>
          <w:tcPr>
            <w:tcW w:w="384" w:type="dxa"/>
          </w:tcPr>
          <w:p w14:paraId="0B2E4BE3" w14:textId="77777777" w:rsidR="00CA6909" w:rsidRPr="006837D5" w:rsidRDefault="00CA6909" w:rsidP="007B0670">
            <w:pPr>
              <w:tabs>
                <w:tab w:val="left" w:pos="426"/>
              </w:tabs>
              <w:contextualSpacing/>
              <w:mirrorIndents/>
              <w:jc w:val="both"/>
              <w:rPr>
                <w:rFonts w:ascii="Arial" w:hAnsi="Arial" w:cs="Arial"/>
              </w:rPr>
            </w:pPr>
          </w:p>
        </w:tc>
        <w:tc>
          <w:tcPr>
            <w:tcW w:w="425" w:type="dxa"/>
          </w:tcPr>
          <w:p w14:paraId="0A2207CE" w14:textId="77777777" w:rsidR="00CA6909" w:rsidRPr="006837D5" w:rsidRDefault="00CA6909" w:rsidP="007B0670">
            <w:pPr>
              <w:tabs>
                <w:tab w:val="left" w:pos="426"/>
              </w:tabs>
              <w:contextualSpacing/>
              <w:mirrorIndents/>
              <w:jc w:val="both"/>
              <w:rPr>
                <w:rFonts w:ascii="Arial" w:hAnsi="Arial" w:cs="Arial"/>
              </w:rPr>
            </w:pPr>
          </w:p>
        </w:tc>
        <w:tc>
          <w:tcPr>
            <w:tcW w:w="567" w:type="dxa"/>
          </w:tcPr>
          <w:p w14:paraId="56921020" w14:textId="77777777" w:rsidR="00CA6909" w:rsidRPr="006837D5" w:rsidRDefault="00CA6909" w:rsidP="007B0670">
            <w:pPr>
              <w:tabs>
                <w:tab w:val="left" w:pos="426"/>
              </w:tabs>
              <w:contextualSpacing/>
              <w:mirrorIndents/>
              <w:jc w:val="both"/>
              <w:rPr>
                <w:rFonts w:ascii="Arial" w:hAnsi="Arial" w:cs="Arial"/>
              </w:rPr>
            </w:pPr>
          </w:p>
        </w:tc>
        <w:tc>
          <w:tcPr>
            <w:tcW w:w="709" w:type="dxa"/>
          </w:tcPr>
          <w:p w14:paraId="22555B78" w14:textId="77777777" w:rsidR="00CA6909" w:rsidRPr="006837D5" w:rsidRDefault="00CA6909" w:rsidP="007B0670">
            <w:pPr>
              <w:tabs>
                <w:tab w:val="left" w:pos="426"/>
              </w:tabs>
              <w:contextualSpacing/>
              <w:mirrorIndents/>
              <w:jc w:val="both"/>
              <w:rPr>
                <w:rFonts w:ascii="Arial" w:hAnsi="Arial" w:cs="Arial"/>
              </w:rPr>
            </w:pPr>
          </w:p>
        </w:tc>
        <w:tc>
          <w:tcPr>
            <w:tcW w:w="425" w:type="dxa"/>
          </w:tcPr>
          <w:p w14:paraId="4C78D3EE" w14:textId="17228502" w:rsidR="00CA6909" w:rsidRPr="006837D5" w:rsidRDefault="00CA6909" w:rsidP="007B0670">
            <w:pPr>
              <w:tabs>
                <w:tab w:val="left" w:pos="426"/>
              </w:tabs>
              <w:contextualSpacing/>
              <w:mirrorIndents/>
              <w:jc w:val="both"/>
              <w:rPr>
                <w:rFonts w:ascii="Arial" w:hAnsi="Arial" w:cs="Arial"/>
              </w:rPr>
            </w:pPr>
          </w:p>
        </w:tc>
        <w:tc>
          <w:tcPr>
            <w:tcW w:w="567" w:type="dxa"/>
          </w:tcPr>
          <w:p w14:paraId="52672A7A" w14:textId="77777777" w:rsidR="00CA6909" w:rsidRPr="006837D5" w:rsidRDefault="00CA6909" w:rsidP="007B0670">
            <w:pPr>
              <w:tabs>
                <w:tab w:val="left" w:pos="426"/>
              </w:tabs>
              <w:contextualSpacing/>
              <w:mirrorIndents/>
              <w:jc w:val="both"/>
              <w:rPr>
                <w:rFonts w:ascii="Arial" w:hAnsi="Arial" w:cs="Arial"/>
              </w:rPr>
            </w:pPr>
          </w:p>
        </w:tc>
        <w:tc>
          <w:tcPr>
            <w:tcW w:w="425" w:type="dxa"/>
          </w:tcPr>
          <w:p w14:paraId="5AD55C11" w14:textId="77777777" w:rsidR="00CA6909" w:rsidRPr="006837D5" w:rsidRDefault="00CA6909" w:rsidP="007B0670">
            <w:pPr>
              <w:tabs>
                <w:tab w:val="left" w:pos="426"/>
              </w:tabs>
              <w:contextualSpacing/>
              <w:mirrorIndents/>
              <w:jc w:val="both"/>
              <w:rPr>
                <w:rFonts w:ascii="Arial" w:hAnsi="Arial" w:cs="Arial"/>
              </w:rPr>
            </w:pPr>
          </w:p>
        </w:tc>
        <w:tc>
          <w:tcPr>
            <w:tcW w:w="1134" w:type="dxa"/>
          </w:tcPr>
          <w:p w14:paraId="4639D889" w14:textId="77777777" w:rsidR="00CA6909" w:rsidRPr="006837D5" w:rsidRDefault="00CA6909" w:rsidP="007B0670">
            <w:pPr>
              <w:tabs>
                <w:tab w:val="left" w:pos="426"/>
              </w:tabs>
              <w:contextualSpacing/>
              <w:mirrorIndents/>
              <w:jc w:val="both"/>
              <w:rPr>
                <w:rFonts w:ascii="Arial" w:hAnsi="Arial" w:cs="Arial"/>
              </w:rPr>
            </w:pPr>
          </w:p>
        </w:tc>
        <w:tc>
          <w:tcPr>
            <w:tcW w:w="1276" w:type="dxa"/>
          </w:tcPr>
          <w:p w14:paraId="3434C9E0" w14:textId="77777777" w:rsidR="00CA6909" w:rsidRPr="006837D5" w:rsidRDefault="00CA6909" w:rsidP="007B0670">
            <w:pPr>
              <w:tabs>
                <w:tab w:val="left" w:pos="426"/>
              </w:tabs>
              <w:contextualSpacing/>
              <w:mirrorIndents/>
              <w:jc w:val="both"/>
              <w:rPr>
                <w:rFonts w:ascii="Arial" w:hAnsi="Arial" w:cs="Arial"/>
              </w:rPr>
            </w:pPr>
          </w:p>
        </w:tc>
        <w:tc>
          <w:tcPr>
            <w:tcW w:w="567" w:type="dxa"/>
          </w:tcPr>
          <w:p w14:paraId="68316280" w14:textId="77777777" w:rsidR="00CA6909" w:rsidRPr="006837D5" w:rsidRDefault="00CA6909" w:rsidP="007B0670">
            <w:pPr>
              <w:tabs>
                <w:tab w:val="left" w:pos="426"/>
              </w:tabs>
              <w:contextualSpacing/>
              <w:mirrorIndents/>
              <w:jc w:val="both"/>
              <w:rPr>
                <w:rFonts w:ascii="Arial" w:hAnsi="Arial" w:cs="Arial"/>
              </w:rPr>
            </w:pPr>
          </w:p>
        </w:tc>
        <w:tc>
          <w:tcPr>
            <w:tcW w:w="425" w:type="dxa"/>
          </w:tcPr>
          <w:p w14:paraId="499CB752" w14:textId="77777777" w:rsidR="00CA6909" w:rsidRPr="00BD723F" w:rsidRDefault="00CA6909" w:rsidP="007B0670">
            <w:pPr>
              <w:tabs>
                <w:tab w:val="left" w:pos="426"/>
              </w:tabs>
              <w:contextualSpacing/>
              <w:mirrorIndents/>
              <w:jc w:val="both"/>
              <w:rPr>
                <w:rFonts w:ascii="Arial" w:hAnsi="Arial" w:cs="Arial"/>
              </w:rPr>
            </w:pPr>
          </w:p>
        </w:tc>
        <w:tc>
          <w:tcPr>
            <w:tcW w:w="425" w:type="dxa"/>
          </w:tcPr>
          <w:p w14:paraId="1C319112" w14:textId="77777777" w:rsidR="00CA6909" w:rsidRPr="00BD723F" w:rsidRDefault="00CA6909" w:rsidP="007B0670">
            <w:pPr>
              <w:tabs>
                <w:tab w:val="left" w:pos="426"/>
              </w:tabs>
              <w:contextualSpacing/>
              <w:mirrorIndents/>
              <w:jc w:val="both"/>
              <w:rPr>
                <w:rFonts w:ascii="Arial" w:hAnsi="Arial" w:cs="Arial"/>
              </w:rPr>
            </w:pPr>
          </w:p>
        </w:tc>
        <w:tc>
          <w:tcPr>
            <w:tcW w:w="709" w:type="dxa"/>
          </w:tcPr>
          <w:p w14:paraId="34970F92" w14:textId="77777777" w:rsidR="00CA6909" w:rsidRPr="00BD723F" w:rsidRDefault="00CA6909" w:rsidP="007B0670">
            <w:pPr>
              <w:tabs>
                <w:tab w:val="left" w:pos="426"/>
              </w:tabs>
              <w:contextualSpacing/>
              <w:mirrorIndents/>
              <w:jc w:val="both"/>
              <w:rPr>
                <w:rFonts w:ascii="Arial" w:hAnsi="Arial" w:cs="Arial"/>
              </w:rPr>
            </w:pPr>
          </w:p>
        </w:tc>
        <w:tc>
          <w:tcPr>
            <w:tcW w:w="425" w:type="dxa"/>
          </w:tcPr>
          <w:p w14:paraId="6D877A02" w14:textId="77777777" w:rsidR="00CA6909" w:rsidRPr="00BD723F" w:rsidRDefault="00CA6909" w:rsidP="007B0670">
            <w:pPr>
              <w:tabs>
                <w:tab w:val="left" w:pos="426"/>
              </w:tabs>
              <w:contextualSpacing/>
              <w:mirrorIndents/>
              <w:jc w:val="both"/>
              <w:rPr>
                <w:rFonts w:ascii="Arial" w:hAnsi="Arial" w:cs="Arial"/>
              </w:rPr>
            </w:pPr>
          </w:p>
        </w:tc>
        <w:tc>
          <w:tcPr>
            <w:tcW w:w="709" w:type="dxa"/>
          </w:tcPr>
          <w:p w14:paraId="46D534EE" w14:textId="77777777" w:rsidR="00CA6909" w:rsidRPr="00BD723F" w:rsidRDefault="00CA6909" w:rsidP="007B0670">
            <w:pPr>
              <w:tabs>
                <w:tab w:val="left" w:pos="426"/>
              </w:tabs>
              <w:contextualSpacing/>
              <w:mirrorIndents/>
              <w:jc w:val="both"/>
              <w:rPr>
                <w:rFonts w:ascii="Arial" w:hAnsi="Arial" w:cs="Arial"/>
              </w:rPr>
            </w:pPr>
          </w:p>
        </w:tc>
      </w:tr>
      <w:tr w:rsidR="00380337" w:rsidRPr="00BD723F" w14:paraId="7E38A7A0" w14:textId="3B4146F3" w:rsidTr="00380337">
        <w:trPr>
          <w:trHeight w:val="235"/>
          <w:jc w:val="center"/>
        </w:trPr>
        <w:tc>
          <w:tcPr>
            <w:tcW w:w="604" w:type="dxa"/>
          </w:tcPr>
          <w:p w14:paraId="7261E658" w14:textId="77777777" w:rsidR="00CA6909" w:rsidRPr="006837D5" w:rsidRDefault="00CA6909" w:rsidP="007B0670">
            <w:pPr>
              <w:tabs>
                <w:tab w:val="left" w:pos="426"/>
              </w:tabs>
              <w:contextualSpacing/>
              <w:mirrorIndents/>
              <w:jc w:val="both"/>
              <w:rPr>
                <w:rFonts w:ascii="Arial" w:hAnsi="Arial" w:cs="Arial"/>
              </w:rPr>
            </w:pPr>
            <w:r w:rsidRPr="006837D5">
              <w:rPr>
                <w:rFonts w:ascii="Arial" w:hAnsi="Arial" w:cs="Arial"/>
              </w:rPr>
              <w:t>...</w:t>
            </w:r>
          </w:p>
        </w:tc>
        <w:tc>
          <w:tcPr>
            <w:tcW w:w="384" w:type="dxa"/>
          </w:tcPr>
          <w:p w14:paraId="30CEAF1D" w14:textId="77777777" w:rsidR="00CA6909" w:rsidRPr="006837D5" w:rsidRDefault="00CA6909" w:rsidP="007B0670">
            <w:pPr>
              <w:tabs>
                <w:tab w:val="left" w:pos="426"/>
              </w:tabs>
              <w:contextualSpacing/>
              <w:mirrorIndents/>
              <w:jc w:val="both"/>
              <w:rPr>
                <w:rFonts w:ascii="Arial" w:hAnsi="Arial" w:cs="Arial"/>
              </w:rPr>
            </w:pPr>
          </w:p>
        </w:tc>
        <w:tc>
          <w:tcPr>
            <w:tcW w:w="425" w:type="dxa"/>
          </w:tcPr>
          <w:p w14:paraId="0420B532" w14:textId="77777777" w:rsidR="00CA6909" w:rsidRPr="006837D5" w:rsidRDefault="00CA6909" w:rsidP="007B0670">
            <w:pPr>
              <w:tabs>
                <w:tab w:val="left" w:pos="426"/>
              </w:tabs>
              <w:contextualSpacing/>
              <w:mirrorIndents/>
              <w:jc w:val="both"/>
              <w:rPr>
                <w:rFonts w:ascii="Arial" w:hAnsi="Arial" w:cs="Arial"/>
              </w:rPr>
            </w:pPr>
          </w:p>
        </w:tc>
        <w:tc>
          <w:tcPr>
            <w:tcW w:w="567" w:type="dxa"/>
          </w:tcPr>
          <w:p w14:paraId="75D3E17A" w14:textId="77777777" w:rsidR="00CA6909" w:rsidRPr="006837D5" w:rsidRDefault="00CA6909" w:rsidP="007B0670">
            <w:pPr>
              <w:tabs>
                <w:tab w:val="left" w:pos="426"/>
              </w:tabs>
              <w:contextualSpacing/>
              <w:mirrorIndents/>
              <w:jc w:val="both"/>
              <w:rPr>
                <w:rFonts w:ascii="Arial" w:hAnsi="Arial" w:cs="Arial"/>
              </w:rPr>
            </w:pPr>
          </w:p>
        </w:tc>
        <w:tc>
          <w:tcPr>
            <w:tcW w:w="709" w:type="dxa"/>
          </w:tcPr>
          <w:p w14:paraId="283AC7B5" w14:textId="77777777" w:rsidR="00CA6909" w:rsidRPr="006837D5" w:rsidRDefault="00CA6909" w:rsidP="007B0670">
            <w:pPr>
              <w:tabs>
                <w:tab w:val="left" w:pos="426"/>
              </w:tabs>
              <w:contextualSpacing/>
              <w:mirrorIndents/>
              <w:jc w:val="both"/>
              <w:rPr>
                <w:rFonts w:ascii="Arial" w:hAnsi="Arial" w:cs="Arial"/>
              </w:rPr>
            </w:pPr>
          </w:p>
        </w:tc>
        <w:tc>
          <w:tcPr>
            <w:tcW w:w="425" w:type="dxa"/>
          </w:tcPr>
          <w:p w14:paraId="6AC06AC0" w14:textId="4AFB5D65" w:rsidR="00CA6909" w:rsidRPr="006837D5" w:rsidRDefault="00CA6909" w:rsidP="007B0670">
            <w:pPr>
              <w:tabs>
                <w:tab w:val="left" w:pos="426"/>
              </w:tabs>
              <w:contextualSpacing/>
              <w:mirrorIndents/>
              <w:jc w:val="both"/>
              <w:rPr>
                <w:rFonts w:ascii="Arial" w:hAnsi="Arial" w:cs="Arial"/>
              </w:rPr>
            </w:pPr>
          </w:p>
        </w:tc>
        <w:tc>
          <w:tcPr>
            <w:tcW w:w="567" w:type="dxa"/>
          </w:tcPr>
          <w:p w14:paraId="72CC3A3D" w14:textId="77777777" w:rsidR="00CA6909" w:rsidRPr="006837D5" w:rsidRDefault="00CA6909" w:rsidP="007B0670">
            <w:pPr>
              <w:tabs>
                <w:tab w:val="left" w:pos="426"/>
              </w:tabs>
              <w:contextualSpacing/>
              <w:mirrorIndents/>
              <w:jc w:val="both"/>
              <w:rPr>
                <w:rFonts w:ascii="Arial" w:hAnsi="Arial" w:cs="Arial"/>
              </w:rPr>
            </w:pPr>
          </w:p>
        </w:tc>
        <w:tc>
          <w:tcPr>
            <w:tcW w:w="425" w:type="dxa"/>
          </w:tcPr>
          <w:p w14:paraId="1FE324FB" w14:textId="77777777" w:rsidR="00CA6909" w:rsidRPr="006837D5" w:rsidRDefault="00CA6909" w:rsidP="007B0670">
            <w:pPr>
              <w:tabs>
                <w:tab w:val="left" w:pos="426"/>
              </w:tabs>
              <w:contextualSpacing/>
              <w:mirrorIndents/>
              <w:jc w:val="both"/>
              <w:rPr>
                <w:rFonts w:ascii="Arial" w:hAnsi="Arial" w:cs="Arial"/>
              </w:rPr>
            </w:pPr>
          </w:p>
        </w:tc>
        <w:tc>
          <w:tcPr>
            <w:tcW w:w="1134" w:type="dxa"/>
          </w:tcPr>
          <w:p w14:paraId="680E7D89" w14:textId="77777777" w:rsidR="00CA6909" w:rsidRPr="006837D5" w:rsidRDefault="00CA6909" w:rsidP="007B0670">
            <w:pPr>
              <w:tabs>
                <w:tab w:val="left" w:pos="426"/>
              </w:tabs>
              <w:contextualSpacing/>
              <w:mirrorIndents/>
              <w:jc w:val="both"/>
              <w:rPr>
                <w:rFonts w:ascii="Arial" w:hAnsi="Arial" w:cs="Arial"/>
              </w:rPr>
            </w:pPr>
          </w:p>
        </w:tc>
        <w:tc>
          <w:tcPr>
            <w:tcW w:w="1276" w:type="dxa"/>
          </w:tcPr>
          <w:p w14:paraId="0EF2CE22" w14:textId="77777777" w:rsidR="00CA6909" w:rsidRPr="006837D5" w:rsidRDefault="00CA6909" w:rsidP="007B0670">
            <w:pPr>
              <w:tabs>
                <w:tab w:val="left" w:pos="426"/>
              </w:tabs>
              <w:contextualSpacing/>
              <w:mirrorIndents/>
              <w:jc w:val="both"/>
              <w:rPr>
                <w:rFonts w:ascii="Arial" w:hAnsi="Arial" w:cs="Arial"/>
              </w:rPr>
            </w:pPr>
          </w:p>
        </w:tc>
        <w:tc>
          <w:tcPr>
            <w:tcW w:w="567" w:type="dxa"/>
          </w:tcPr>
          <w:p w14:paraId="13DAAE45" w14:textId="77777777" w:rsidR="00CA6909" w:rsidRPr="006837D5" w:rsidRDefault="00CA6909" w:rsidP="007B0670">
            <w:pPr>
              <w:tabs>
                <w:tab w:val="left" w:pos="426"/>
              </w:tabs>
              <w:contextualSpacing/>
              <w:mirrorIndents/>
              <w:jc w:val="both"/>
              <w:rPr>
                <w:rFonts w:ascii="Arial" w:hAnsi="Arial" w:cs="Arial"/>
              </w:rPr>
            </w:pPr>
          </w:p>
        </w:tc>
        <w:tc>
          <w:tcPr>
            <w:tcW w:w="425" w:type="dxa"/>
          </w:tcPr>
          <w:p w14:paraId="475C3E38" w14:textId="77777777" w:rsidR="00CA6909" w:rsidRPr="00BD723F" w:rsidRDefault="00CA6909" w:rsidP="007B0670">
            <w:pPr>
              <w:tabs>
                <w:tab w:val="left" w:pos="426"/>
              </w:tabs>
              <w:contextualSpacing/>
              <w:mirrorIndents/>
              <w:jc w:val="both"/>
              <w:rPr>
                <w:rFonts w:ascii="Arial" w:hAnsi="Arial" w:cs="Arial"/>
              </w:rPr>
            </w:pPr>
          </w:p>
        </w:tc>
        <w:tc>
          <w:tcPr>
            <w:tcW w:w="425" w:type="dxa"/>
          </w:tcPr>
          <w:p w14:paraId="38CBCA2E" w14:textId="77777777" w:rsidR="00CA6909" w:rsidRPr="00BD723F" w:rsidRDefault="00CA6909" w:rsidP="007B0670">
            <w:pPr>
              <w:tabs>
                <w:tab w:val="left" w:pos="426"/>
              </w:tabs>
              <w:contextualSpacing/>
              <w:mirrorIndents/>
              <w:jc w:val="both"/>
              <w:rPr>
                <w:rFonts w:ascii="Arial" w:hAnsi="Arial" w:cs="Arial"/>
              </w:rPr>
            </w:pPr>
          </w:p>
        </w:tc>
        <w:tc>
          <w:tcPr>
            <w:tcW w:w="709" w:type="dxa"/>
          </w:tcPr>
          <w:p w14:paraId="7D180666" w14:textId="77777777" w:rsidR="00CA6909" w:rsidRPr="00BD723F" w:rsidRDefault="00CA6909" w:rsidP="007B0670">
            <w:pPr>
              <w:tabs>
                <w:tab w:val="left" w:pos="426"/>
              </w:tabs>
              <w:contextualSpacing/>
              <w:mirrorIndents/>
              <w:jc w:val="both"/>
              <w:rPr>
                <w:rFonts w:ascii="Arial" w:hAnsi="Arial" w:cs="Arial"/>
              </w:rPr>
            </w:pPr>
          </w:p>
        </w:tc>
        <w:tc>
          <w:tcPr>
            <w:tcW w:w="425" w:type="dxa"/>
          </w:tcPr>
          <w:p w14:paraId="2152BD66" w14:textId="77777777" w:rsidR="00CA6909" w:rsidRPr="00BD723F" w:rsidRDefault="00CA6909" w:rsidP="007B0670">
            <w:pPr>
              <w:tabs>
                <w:tab w:val="left" w:pos="426"/>
              </w:tabs>
              <w:contextualSpacing/>
              <w:mirrorIndents/>
              <w:jc w:val="both"/>
              <w:rPr>
                <w:rFonts w:ascii="Arial" w:hAnsi="Arial" w:cs="Arial"/>
              </w:rPr>
            </w:pPr>
          </w:p>
        </w:tc>
        <w:tc>
          <w:tcPr>
            <w:tcW w:w="709" w:type="dxa"/>
          </w:tcPr>
          <w:p w14:paraId="524BA215" w14:textId="77777777" w:rsidR="00CA6909" w:rsidRPr="00BD723F" w:rsidRDefault="00CA6909" w:rsidP="007B0670">
            <w:pPr>
              <w:tabs>
                <w:tab w:val="left" w:pos="426"/>
              </w:tabs>
              <w:contextualSpacing/>
              <w:mirrorIndents/>
              <w:jc w:val="both"/>
              <w:rPr>
                <w:rFonts w:ascii="Arial" w:hAnsi="Arial" w:cs="Arial"/>
              </w:rPr>
            </w:pPr>
          </w:p>
        </w:tc>
      </w:tr>
      <w:tr w:rsidR="00380337" w:rsidRPr="006837D5" w14:paraId="15765E64" w14:textId="09BE1ACC" w:rsidTr="00380337">
        <w:trPr>
          <w:trHeight w:val="224"/>
          <w:jc w:val="center"/>
        </w:trPr>
        <w:tc>
          <w:tcPr>
            <w:tcW w:w="604" w:type="dxa"/>
          </w:tcPr>
          <w:p w14:paraId="5E83A075" w14:textId="77777777" w:rsidR="00CA6909" w:rsidRPr="006837D5" w:rsidRDefault="00CA6909" w:rsidP="007B0670">
            <w:pPr>
              <w:tabs>
                <w:tab w:val="left" w:pos="426"/>
              </w:tabs>
              <w:contextualSpacing/>
              <w:mirrorIndents/>
              <w:jc w:val="both"/>
              <w:rPr>
                <w:rFonts w:ascii="Arial" w:hAnsi="Arial" w:cs="Arial"/>
              </w:rPr>
            </w:pPr>
            <w:r w:rsidRPr="006837D5">
              <w:rPr>
                <w:rFonts w:ascii="Arial" w:hAnsi="Arial" w:cs="Arial"/>
              </w:rPr>
              <w:t>Viso</w:t>
            </w:r>
          </w:p>
        </w:tc>
        <w:tc>
          <w:tcPr>
            <w:tcW w:w="384" w:type="dxa"/>
          </w:tcPr>
          <w:p w14:paraId="7AAF81BE" w14:textId="77777777" w:rsidR="00CA6909" w:rsidRPr="006837D5" w:rsidRDefault="00CA6909" w:rsidP="007B0670">
            <w:pPr>
              <w:tabs>
                <w:tab w:val="left" w:pos="426"/>
              </w:tabs>
              <w:contextualSpacing/>
              <w:mirrorIndents/>
              <w:jc w:val="both"/>
              <w:rPr>
                <w:rFonts w:ascii="Arial" w:hAnsi="Arial" w:cs="Arial"/>
              </w:rPr>
            </w:pPr>
          </w:p>
        </w:tc>
        <w:tc>
          <w:tcPr>
            <w:tcW w:w="425" w:type="dxa"/>
          </w:tcPr>
          <w:p w14:paraId="3A113CAD" w14:textId="77777777" w:rsidR="00CA6909" w:rsidRPr="006837D5" w:rsidRDefault="00CA6909" w:rsidP="007B0670">
            <w:pPr>
              <w:tabs>
                <w:tab w:val="left" w:pos="426"/>
              </w:tabs>
              <w:contextualSpacing/>
              <w:mirrorIndents/>
              <w:jc w:val="both"/>
              <w:rPr>
                <w:rFonts w:ascii="Arial" w:hAnsi="Arial" w:cs="Arial"/>
              </w:rPr>
            </w:pPr>
          </w:p>
        </w:tc>
        <w:tc>
          <w:tcPr>
            <w:tcW w:w="567" w:type="dxa"/>
          </w:tcPr>
          <w:p w14:paraId="42518CFE" w14:textId="77777777" w:rsidR="00CA6909" w:rsidRPr="006837D5" w:rsidRDefault="00CA6909" w:rsidP="007B0670">
            <w:pPr>
              <w:tabs>
                <w:tab w:val="left" w:pos="426"/>
              </w:tabs>
              <w:contextualSpacing/>
              <w:mirrorIndents/>
              <w:jc w:val="both"/>
              <w:rPr>
                <w:rFonts w:ascii="Arial" w:hAnsi="Arial" w:cs="Arial"/>
              </w:rPr>
            </w:pPr>
            <w:r w:rsidRPr="006837D5">
              <w:rPr>
                <w:rFonts w:ascii="Arial" w:hAnsi="Arial" w:cs="Arial"/>
              </w:rPr>
              <w:t>-</w:t>
            </w:r>
          </w:p>
        </w:tc>
        <w:tc>
          <w:tcPr>
            <w:tcW w:w="709" w:type="dxa"/>
          </w:tcPr>
          <w:p w14:paraId="1307702D" w14:textId="77777777" w:rsidR="00CA6909" w:rsidRPr="006837D5" w:rsidRDefault="00CA6909" w:rsidP="007B0670">
            <w:pPr>
              <w:tabs>
                <w:tab w:val="left" w:pos="426"/>
              </w:tabs>
              <w:contextualSpacing/>
              <w:mirrorIndents/>
              <w:jc w:val="both"/>
              <w:rPr>
                <w:rFonts w:ascii="Arial" w:hAnsi="Arial" w:cs="Arial"/>
              </w:rPr>
            </w:pPr>
          </w:p>
        </w:tc>
        <w:tc>
          <w:tcPr>
            <w:tcW w:w="425" w:type="dxa"/>
          </w:tcPr>
          <w:p w14:paraId="4595395F" w14:textId="18626D4A" w:rsidR="00CA6909" w:rsidRPr="006837D5" w:rsidRDefault="00CA6909" w:rsidP="007B0670">
            <w:pPr>
              <w:tabs>
                <w:tab w:val="left" w:pos="426"/>
              </w:tabs>
              <w:contextualSpacing/>
              <w:mirrorIndents/>
              <w:jc w:val="both"/>
              <w:rPr>
                <w:rFonts w:ascii="Arial" w:hAnsi="Arial" w:cs="Arial"/>
              </w:rPr>
            </w:pPr>
          </w:p>
        </w:tc>
        <w:tc>
          <w:tcPr>
            <w:tcW w:w="567" w:type="dxa"/>
          </w:tcPr>
          <w:p w14:paraId="08C6C9A2" w14:textId="77777777" w:rsidR="00CA6909" w:rsidRPr="006837D5" w:rsidRDefault="00CA6909" w:rsidP="007B0670">
            <w:pPr>
              <w:tabs>
                <w:tab w:val="left" w:pos="426"/>
              </w:tabs>
              <w:contextualSpacing/>
              <w:mirrorIndents/>
              <w:jc w:val="both"/>
              <w:rPr>
                <w:rFonts w:ascii="Arial" w:hAnsi="Arial" w:cs="Arial"/>
              </w:rPr>
            </w:pPr>
            <w:r w:rsidRPr="006837D5">
              <w:rPr>
                <w:rFonts w:ascii="Arial" w:hAnsi="Arial" w:cs="Arial"/>
              </w:rPr>
              <w:t>-</w:t>
            </w:r>
          </w:p>
        </w:tc>
        <w:tc>
          <w:tcPr>
            <w:tcW w:w="425" w:type="dxa"/>
          </w:tcPr>
          <w:p w14:paraId="4D31F057" w14:textId="77777777" w:rsidR="00CA6909" w:rsidRPr="006837D5" w:rsidRDefault="00CA6909" w:rsidP="007B0670">
            <w:pPr>
              <w:tabs>
                <w:tab w:val="left" w:pos="426"/>
              </w:tabs>
              <w:contextualSpacing/>
              <w:mirrorIndents/>
              <w:jc w:val="both"/>
              <w:rPr>
                <w:rFonts w:ascii="Arial" w:hAnsi="Arial" w:cs="Arial"/>
              </w:rPr>
            </w:pPr>
          </w:p>
        </w:tc>
        <w:tc>
          <w:tcPr>
            <w:tcW w:w="1134" w:type="dxa"/>
          </w:tcPr>
          <w:p w14:paraId="0FDE250E" w14:textId="77777777" w:rsidR="00CA6909" w:rsidRPr="006837D5" w:rsidRDefault="00CA6909" w:rsidP="007B0670">
            <w:pPr>
              <w:tabs>
                <w:tab w:val="left" w:pos="426"/>
              </w:tabs>
              <w:contextualSpacing/>
              <w:mirrorIndents/>
              <w:jc w:val="both"/>
              <w:rPr>
                <w:rFonts w:ascii="Arial" w:hAnsi="Arial" w:cs="Arial"/>
              </w:rPr>
            </w:pPr>
            <w:r w:rsidRPr="006837D5">
              <w:rPr>
                <w:rFonts w:ascii="Arial" w:hAnsi="Arial" w:cs="Arial"/>
              </w:rPr>
              <w:t>-</w:t>
            </w:r>
          </w:p>
        </w:tc>
        <w:tc>
          <w:tcPr>
            <w:tcW w:w="1276" w:type="dxa"/>
          </w:tcPr>
          <w:p w14:paraId="58404FB1" w14:textId="77777777" w:rsidR="00CA6909" w:rsidRPr="006837D5" w:rsidRDefault="00CA6909" w:rsidP="007B0670">
            <w:pPr>
              <w:tabs>
                <w:tab w:val="left" w:pos="426"/>
              </w:tabs>
              <w:contextualSpacing/>
              <w:mirrorIndents/>
              <w:jc w:val="both"/>
              <w:rPr>
                <w:rFonts w:ascii="Arial" w:hAnsi="Arial" w:cs="Arial"/>
              </w:rPr>
            </w:pPr>
          </w:p>
        </w:tc>
        <w:tc>
          <w:tcPr>
            <w:tcW w:w="567" w:type="dxa"/>
          </w:tcPr>
          <w:p w14:paraId="363E2FB0" w14:textId="77777777" w:rsidR="00CA6909" w:rsidRPr="006837D5" w:rsidRDefault="00CA6909" w:rsidP="007B0670">
            <w:pPr>
              <w:tabs>
                <w:tab w:val="left" w:pos="426"/>
              </w:tabs>
              <w:contextualSpacing/>
              <w:mirrorIndents/>
              <w:jc w:val="both"/>
              <w:rPr>
                <w:rFonts w:ascii="Arial" w:hAnsi="Arial" w:cs="Arial"/>
              </w:rPr>
            </w:pPr>
            <w:r w:rsidRPr="006837D5">
              <w:rPr>
                <w:rFonts w:ascii="Arial" w:hAnsi="Arial" w:cs="Arial"/>
              </w:rPr>
              <w:t>-</w:t>
            </w:r>
          </w:p>
        </w:tc>
        <w:tc>
          <w:tcPr>
            <w:tcW w:w="425" w:type="dxa"/>
          </w:tcPr>
          <w:p w14:paraId="0AB84C7B" w14:textId="77777777" w:rsidR="00CA6909" w:rsidRPr="006837D5" w:rsidRDefault="00CA6909" w:rsidP="007B0670">
            <w:pPr>
              <w:tabs>
                <w:tab w:val="left" w:pos="426"/>
              </w:tabs>
              <w:contextualSpacing/>
              <w:mirrorIndents/>
              <w:jc w:val="both"/>
              <w:rPr>
                <w:rFonts w:ascii="Arial" w:hAnsi="Arial" w:cs="Arial"/>
              </w:rPr>
            </w:pPr>
          </w:p>
        </w:tc>
        <w:tc>
          <w:tcPr>
            <w:tcW w:w="425" w:type="dxa"/>
          </w:tcPr>
          <w:p w14:paraId="5B5AC07B" w14:textId="77777777" w:rsidR="00CA6909" w:rsidRPr="006837D5" w:rsidRDefault="00CA6909" w:rsidP="007B0670">
            <w:pPr>
              <w:tabs>
                <w:tab w:val="left" w:pos="426"/>
              </w:tabs>
              <w:contextualSpacing/>
              <w:mirrorIndents/>
              <w:jc w:val="both"/>
              <w:rPr>
                <w:rFonts w:ascii="Arial" w:hAnsi="Arial" w:cs="Arial"/>
              </w:rPr>
            </w:pPr>
            <w:r w:rsidRPr="006837D5">
              <w:rPr>
                <w:rFonts w:ascii="Arial" w:hAnsi="Arial" w:cs="Arial"/>
              </w:rPr>
              <w:t>-</w:t>
            </w:r>
          </w:p>
        </w:tc>
        <w:tc>
          <w:tcPr>
            <w:tcW w:w="709" w:type="dxa"/>
          </w:tcPr>
          <w:p w14:paraId="4397188F" w14:textId="77777777" w:rsidR="00CA6909" w:rsidRPr="006837D5" w:rsidRDefault="00CA6909" w:rsidP="007B0670">
            <w:pPr>
              <w:tabs>
                <w:tab w:val="left" w:pos="426"/>
              </w:tabs>
              <w:contextualSpacing/>
              <w:mirrorIndents/>
              <w:jc w:val="both"/>
              <w:rPr>
                <w:rFonts w:ascii="Arial" w:hAnsi="Arial" w:cs="Arial"/>
              </w:rPr>
            </w:pPr>
          </w:p>
        </w:tc>
        <w:tc>
          <w:tcPr>
            <w:tcW w:w="425" w:type="dxa"/>
          </w:tcPr>
          <w:p w14:paraId="31012F0A" w14:textId="77777777" w:rsidR="00CA6909" w:rsidRPr="006837D5" w:rsidRDefault="00CA6909" w:rsidP="007B0670">
            <w:pPr>
              <w:tabs>
                <w:tab w:val="left" w:pos="426"/>
              </w:tabs>
              <w:contextualSpacing/>
              <w:mirrorIndents/>
              <w:jc w:val="both"/>
              <w:rPr>
                <w:rFonts w:ascii="Arial" w:hAnsi="Arial" w:cs="Arial"/>
              </w:rPr>
            </w:pPr>
          </w:p>
        </w:tc>
        <w:tc>
          <w:tcPr>
            <w:tcW w:w="709" w:type="dxa"/>
          </w:tcPr>
          <w:p w14:paraId="5D16C239" w14:textId="77777777" w:rsidR="00CA6909" w:rsidRPr="006837D5" w:rsidRDefault="00CA6909" w:rsidP="007B0670">
            <w:pPr>
              <w:tabs>
                <w:tab w:val="left" w:pos="426"/>
              </w:tabs>
              <w:contextualSpacing/>
              <w:mirrorIndents/>
              <w:jc w:val="both"/>
              <w:rPr>
                <w:rFonts w:ascii="Arial" w:hAnsi="Arial" w:cs="Arial"/>
              </w:rPr>
            </w:pPr>
          </w:p>
        </w:tc>
      </w:tr>
    </w:tbl>
    <w:p w14:paraId="790FD371" w14:textId="1990490D" w:rsidR="00CA1B94" w:rsidRDefault="00CA1B94" w:rsidP="007B0670">
      <w:pPr>
        <w:tabs>
          <w:tab w:val="left" w:pos="426"/>
        </w:tabs>
        <w:spacing w:after="0" w:line="240" w:lineRule="auto"/>
        <w:contextualSpacing/>
        <w:mirrorIndents/>
        <w:jc w:val="both"/>
        <w:rPr>
          <w:rFonts w:ascii="Arial" w:hAnsi="Arial" w:cs="Arial"/>
          <w:sz w:val="20"/>
          <w:szCs w:val="20"/>
        </w:rPr>
      </w:pPr>
    </w:p>
    <w:p w14:paraId="4F4F3BAF" w14:textId="57EE262F" w:rsidR="002A4B46" w:rsidRPr="006837D5" w:rsidRDefault="002A4B46" w:rsidP="007B0670">
      <w:pPr>
        <w:tabs>
          <w:tab w:val="left" w:pos="426"/>
        </w:tabs>
        <w:spacing w:after="0" w:line="240" w:lineRule="auto"/>
        <w:contextualSpacing/>
        <w:mirrorIndents/>
        <w:jc w:val="both"/>
        <w:rPr>
          <w:rFonts w:ascii="Arial" w:hAnsi="Arial" w:cs="Arial"/>
          <w:sz w:val="20"/>
          <w:szCs w:val="20"/>
        </w:rPr>
      </w:pPr>
      <w:r>
        <w:rPr>
          <w:rFonts w:ascii="Arial" w:hAnsi="Arial" w:cs="Arial"/>
          <w:sz w:val="20"/>
          <w:szCs w:val="20"/>
        </w:rPr>
        <w:t xml:space="preserve">6.3. </w:t>
      </w:r>
      <w:r w:rsidRPr="00E5301A">
        <w:rPr>
          <w:rFonts w:ascii="Arial" w:hAnsi="Arial" w:cs="Arial"/>
          <w:sz w:val="20"/>
          <w:szCs w:val="20"/>
        </w:rPr>
        <w:t xml:space="preserve">Paslaugų teikėjui už sėkmingą Masinio piko suvaldymą taikoma </w:t>
      </w:r>
      <w:r w:rsidR="00AE3C3A">
        <w:rPr>
          <w:rFonts w:ascii="Arial" w:hAnsi="Arial" w:cs="Arial"/>
          <w:sz w:val="20"/>
          <w:szCs w:val="20"/>
        </w:rPr>
        <w:t>4</w:t>
      </w:r>
      <w:r w:rsidR="00AE3C3A" w:rsidRPr="00E5301A">
        <w:rPr>
          <w:rFonts w:ascii="Arial" w:hAnsi="Arial" w:cs="Arial"/>
          <w:sz w:val="20"/>
          <w:szCs w:val="20"/>
        </w:rPr>
        <w:t xml:space="preserve">000 </w:t>
      </w:r>
      <w:r w:rsidRPr="00E5301A">
        <w:rPr>
          <w:rFonts w:ascii="Arial" w:hAnsi="Arial" w:cs="Arial"/>
          <w:sz w:val="20"/>
          <w:szCs w:val="20"/>
        </w:rPr>
        <w:t xml:space="preserve">Eur be PVM premija, jei tą dieną, kai buvo patvirtintas Masinis pikas, Paslaugų teikimo lygis buvo </w:t>
      </w:r>
      <w:r w:rsidR="00954630">
        <w:rPr>
          <w:rFonts w:ascii="Arial" w:hAnsi="Arial" w:cs="Arial"/>
          <w:sz w:val="20"/>
          <w:szCs w:val="20"/>
        </w:rPr>
        <w:t>60</w:t>
      </w:r>
      <w:r w:rsidRPr="00E5301A">
        <w:rPr>
          <w:rFonts w:ascii="Arial" w:hAnsi="Arial" w:cs="Arial"/>
          <w:sz w:val="20"/>
          <w:szCs w:val="20"/>
        </w:rPr>
        <w:t>/</w:t>
      </w:r>
      <w:r w:rsidR="00954630">
        <w:rPr>
          <w:rFonts w:ascii="Arial" w:hAnsi="Arial" w:cs="Arial"/>
          <w:sz w:val="20"/>
          <w:szCs w:val="20"/>
        </w:rPr>
        <w:t>60</w:t>
      </w:r>
      <w:r w:rsidRPr="00E5301A">
        <w:rPr>
          <w:rFonts w:ascii="Arial" w:hAnsi="Arial" w:cs="Arial"/>
          <w:sz w:val="20"/>
          <w:szCs w:val="20"/>
        </w:rPr>
        <w:t xml:space="preserve">, o nukritusių skambučių kiekis neviršijo </w:t>
      </w:r>
      <w:r w:rsidR="00954630">
        <w:rPr>
          <w:rFonts w:ascii="Arial" w:hAnsi="Arial" w:cs="Arial"/>
          <w:sz w:val="20"/>
          <w:szCs w:val="20"/>
        </w:rPr>
        <w:t>30</w:t>
      </w:r>
      <w:r w:rsidRPr="00E5301A">
        <w:rPr>
          <w:rFonts w:ascii="Arial" w:hAnsi="Arial" w:cs="Arial"/>
          <w:sz w:val="20"/>
          <w:szCs w:val="20"/>
        </w:rPr>
        <w:t xml:space="preserve"> proc</w:t>
      </w:r>
      <w:r>
        <w:rPr>
          <w:rFonts w:ascii="Arial" w:hAnsi="Arial" w:cs="Arial"/>
          <w:sz w:val="20"/>
          <w:szCs w:val="20"/>
        </w:rPr>
        <w:t>.</w:t>
      </w:r>
    </w:p>
    <w:p w14:paraId="6F2F8594" w14:textId="2EA632BC" w:rsidR="00B75D29" w:rsidRPr="006837D5" w:rsidRDefault="00B75D29" w:rsidP="007B0670">
      <w:pPr>
        <w:tabs>
          <w:tab w:val="left" w:pos="426"/>
        </w:tabs>
        <w:spacing w:after="0" w:line="240" w:lineRule="auto"/>
        <w:contextualSpacing/>
        <w:mirrorIndents/>
        <w:jc w:val="both"/>
        <w:rPr>
          <w:rFonts w:ascii="Arial" w:hAnsi="Arial" w:cs="Arial"/>
          <w:sz w:val="20"/>
          <w:szCs w:val="20"/>
        </w:rPr>
      </w:pPr>
      <w:r w:rsidRPr="006837D5">
        <w:rPr>
          <w:rFonts w:ascii="Arial" w:hAnsi="Arial" w:cs="Arial"/>
          <w:sz w:val="20"/>
          <w:szCs w:val="20"/>
        </w:rPr>
        <w:t xml:space="preserve">6.4. </w:t>
      </w:r>
      <w:r w:rsidR="000C2366" w:rsidRPr="006837D5">
        <w:rPr>
          <w:rFonts w:ascii="Arial" w:hAnsi="Arial" w:cs="Arial"/>
          <w:sz w:val="20"/>
          <w:szCs w:val="20"/>
        </w:rPr>
        <w:t>B</w:t>
      </w:r>
      <w:r w:rsidRPr="006837D5">
        <w:rPr>
          <w:rFonts w:ascii="Arial" w:hAnsi="Arial" w:cs="Arial"/>
          <w:sz w:val="20"/>
          <w:szCs w:val="20"/>
        </w:rPr>
        <w:t xml:space="preserve">endra taikytina suma įtraukiama į ataskaitinio mėnesio Paslaugų atlikimo aktą. Paslaugų teikėjas kartu su Paslaugų atlikimo aktu Klientui pateikia užpildytą </w:t>
      </w:r>
      <w:r w:rsidR="0042661A" w:rsidRPr="006837D5">
        <w:rPr>
          <w:rFonts w:ascii="Arial" w:hAnsi="Arial" w:cs="Arial"/>
          <w:sz w:val="20"/>
          <w:szCs w:val="20"/>
        </w:rPr>
        <w:t>šios procedūros</w:t>
      </w:r>
      <w:r w:rsidR="00456A2A" w:rsidRPr="006837D5">
        <w:rPr>
          <w:rFonts w:ascii="Arial" w:hAnsi="Arial" w:cs="Arial"/>
          <w:sz w:val="20"/>
          <w:szCs w:val="20"/>
        </w:rPr>
        <w:t xml:space="preserve"> L</w:t>
      </w:r>
      <w:r w:rsidRPr="006837D5">
        <w:rPr>
          <w:rFonts w:ascii="Arial" w:hAnsi="Arial" w:cs="Arial"/>
          <w:sz w:val="20"/>
          <w:szCs w:val="20"/>
        </w:rPr>
        <w:t xml:space="preserve">entelę Nr. </w:t>
      </w:r>
      <w:r w:rsidR="00A34101" w:rsidRPr="006837D5">
        <w:rPr>
          <w:rFonts w:ascii="Arial" w:hAnsi="Arial" w:cs="Arial"/>
          <w:sz w:val="20"/>
          <w:szCs w:val="20"/>
        </w:rPr>
        <w:t>7</w:t>
      </w:r>
      <w:r w:rsidRPr="006837D5">
        <w:rPr>
          <w:rFonts w:ascii="Arial" w:hAnsi="Arial" w:cs="Arial"/>
          <w:sz w:val="20"/>
          <w:szCs w:val="20"/>
        </w:rPr>
        <w:t xml:space="preserve">, bei ataskaitą už ataskaitinį laikotarpį suteiktas </w:t>
      </w:r>
      <w:r w:rsidR="0042661A" w:rsidRPr="006837D5">
        <w:rPr>
          <w:rFonts w:ascii="Arial" w:hAnsi="Arial" w:cs="Arial"/>
          <w:sz w:val="20"/>
          <w:szCs w:val="20"/>
        </w:rPr>
        <w:t>Paslaugas</w:t>
      </w:r>
      <w:r w:rsidRPr="006837D5">
        <w:rPr>
          <w:rFonts w:ascii="Arial" w:hAnsi="Arial" w:cs="Arial"/>
          <w:sz w:val="20"/>
          <w:szCs w:val="20"/>
        </w:rPr>
        <w:t>.</w:t>
      </w:r>
    </w:p>
    <w:p w14:paraId="408AC1DB" w14:textId="77777777" w:rsidR="002A4B46" w:rsidRDefault="00B75D29" w:rsidP="009F1C4B">
      <w:pPr>
        <w:jc w:val="both"/>
        <w:rPr>
          <w:rFonts w:ascii="Arial" w:hAnsi="Arial" w:cs="Arial"/>
          <w:sz w:val="20"/>
          <w:szCs w:val="20"/>
        </w:rPr>
      </w:pPr>
      <w:r w:rsidRPr="006837D5">
        <w:rPr>
          <w:rFonts w:ascii="Arial" w:hAnsi="Arial" w:cs="Arial"/>
          <w:sz w:val="20"/>
          <w:szCs w:val="20"/>
        </w:rPr>
        <w:t xml:space="preserve">6.5. Klientui raštu patvirtinus Paslaugų atlikimo aktą, Paslaugų teikėjas pateikia Klientui sąskaitą už ataskaitinį laikotarpį suteiktas </w:t>
      </w:r>
      <w:r w:rsidR="0042661A" w:rsidRPr="006837D5">
        <w:rPr>
          <w:rFonts w:ascii="Arial" w:hAnsi="Arial" w:cs="Arial"/>
          <w:sz w:val="20"/>
          <w:szCs w:val="20"/>
        </w:rPr>
        <w:t>Paslaugas</w:t>
      </w:r>
      <w:r w:rsidRPr="006837D5">
        <w:rPr>
          <w:rFonts w:ascii="Arial" w:hAnsi="Arial" w:cs="Arial"/>
          <w:sz w:val="20"/>
          <w:szCs w:val="20"/>
        </w:rPr>
        <w:t xml:space="preserve">. </w:t>
      </w:r>
      <w:r w:rsidR="002A4B46">
        <w:rPr>
          <w:rFonts w:ascii="Arial" w:hAnsi="Arial" w:cs="Arial"/>
          <w:sz w:val="20"/>
          <w:szCs w:val="20"/>
        </w:rPr>
        <w:br w:type="page"/>
      </w:r>
    </w:p>
    <w:p w14:paraId="614647F6" w14:textId="529F3395" w:rsidR="00A23B3F" w:rsidRPr="006837D5" w:rsidRDefault="00A23B3F" w:rsidP="00912D88">
      <w:pPr>
        <w:jc w:val="right"/>
        <w:rPr>
          <w:rFonts w:ascii="Arial" w:hAnsi="Arial" w:cs="Arial"/>
          <w:sz w:val="20"/>
          <w:szCs w:val="20"/>
        </w:rPr>
      </w:pPr>
      <w:r w:rsidRPr="006837D5">
        <w:rPr>
          <w:rFonts w:ascii="Arial" w:hAnsi="Arial" w:cs="Arial"/>
          <w:sz w:val="20"/>
          <w:szCs w:val="20"/>
        </w:rPr>
        <w:lastRenderedPageBreak/>
        <w:t xml:space="preserve">Priedas Nr. </w:t>
      </w:r>
      <w:r w:rsidR="00A34101" w:rsidRPr="006837D5">
        <w:rPr>
          <w:rFonts w:ascii="Arial" w:hAnsi="Arial" w:cs="Arial"/>
          <w:sz w:val="20"/>
          <w:szCs w:val="20"/>
        </w:rPr>
        <w:t>1</w:t>
      </w:r>
    </w:p>
    <w:p w14:paraId="660EE654" w14:textId="77777777" w:rsidR="002C46BF" w:rsidRPr="006837D5" w:rsidRDefault="00447747" w:rsidP="008F54DD">
      <w:pPr>
        <w:spacing w:after="0" w:line="240" w:lineRule="auto"/>
        <w:contextualSpacing/>
        <w:mirrorIndents/>
        <w:jc w:val="center"/>
        <w:rPr>
          <w:rFonts w:ascii="Arial" w:hAnsi="Arial" w:cs="Arial"/>
          <w:b/>
          <w:sz w:val="20"/>
          <w:szCs w:val="20"/>
        </w:rPr>
      </w:pPr>
      <w:r w:rsidRPr="00214AA6">
        <w:rPr>
          <w:rFonts w:ascii="Arial" w:hAnsi="Arial" w:cs="Arial"/>
          <w:b/>
          <w:sz w:val="20"/>
          <w:szCs w:val="20"/>
          <w:highlight w:val="yellow"/>
        </w:rPr>
        <w:t>PASLAUGŲ</w:t>
      </w:r>
      <w:r w:rsidRPr="00754326">
        <w:rPr>
          <w:rFonts w:ascii="Arial" w:hAnsi="Arial" w:cs="Arial"/>
          <w:b/>
          <w:sz w:val="20"/>
          <w:szCs w:val="20"/>
          <w:highlight w:val="yellow"/>
        </w:rPr>
        <w:t xml:space="preserve"> SUDERINIMO AKTAS</w:t>
      </w:r>
    </w:p>
    <w:p w14:paraId="64A7149B" w14:textId="53C4716D" w:rsidR="000C2366" w:rsidRPr="006837D5" w:rsidRDefault="00447747" w:rsidP="007B0670">
      <w:pPr>
        <w:spacing w:after="0" w:line="240" w:lineRule="auto"/>
        <w:contextualSpacing/>
        <w:mirrorIndents/>
        <w:jc w:val="both"/>
        <w:rPr>
          <w:rFonts w:ascii="Arial" w:hAnsi="Arial" w:cs="Arial"/>
          <w:sz w:val="20"/>
          <w:szCs w:val="20"/>
        </w:rPr>
      </w:pPr>
      <w:r w:rsidRPr="006837D5">
        <w:rPr>
          <w:rFonts w:ascii="Arial" w:hAnsi="Arial" w:cs="Arial"/>
          <w:sz w:val="20"/>
          <w:szCs w:val="20"/>
        </w:rPr>
        <w:t xml:space="preserve">Miestas                                                                                                                  Data </w:t>
      </w:r>
      <w:r w:rsidR="00A35ECE">
        <w:rPr>
          <w:rFonts w:ascii="Arial" w:hAnsi="Arial" w:cs="Arial"/>
          <w:sz w:val="20"/>
          <w:szCs w:val="20"/>
        </w:rPr>
        <w:t>YYYY</w:t>
      </w:r>
      <w:r w:rsidRPr="006837D5">
        <w:rPr>
          <w:rFonts w:ascii="Arial" w:hAnsi="Arial" w:cs="Arial"/>
          <w:sz w:val="20"/>
          <w:szCs w:val="20"/>
        </w:rPr>
        <w:t>-</w:t>
      </w:r>
      <w:r w:rsidR="00A35ECE">
        <w:rPr>
          <w:rFonts w:ascii="Arial" w:hAnsi="Arial" w:cs="Arial"/>
          <w:sz w:val="20"/>
          <w:szCs w:val="20"/>
        </w:rPr>
        <w:t>MM</w:t>
      </w:r>
      <w:r w:rsidRPr="006837D5">
        <w:rPr>
          <w:rFonts w:ascii="Arial" w:hAnsi="Arial" w:cs="Arial"/>
          <w:sz w:val="20"/>
          <w:szCs w:val="20"/>
        </w:rPr>
        <w:t>-DD</w:t>
      </w:r>
    </w:p>
    <w:tbl>
      <w:tblPr>
        <w:tblW w:w="9923" w:type="dxa"/>
        <w:tblInd w:w="-5" w:type="dxa"/>
        <w:tblLook w:val="04A0" w:firstRow="1" w:lastRow="0" w:firstColumn="1" w:lastColumn="0" w:noHBand="0" w:noVBand="1"/>
      </w:tblPr>
      <w:tblGrid>
        <w:gridCol w:w="661"/>
        <w:gridCol w:w="4301"/>
        <w:gridCol w:w="1134"/>
        <w:gridCol w:w="806"/>
        <w:gridCol w:w="1462"/>
        <w:gridCol w:w="1559"/>
      </w:tblGrid>
      <w:tr w:rsidR="00F1194E" w:rsidRPr="006837D5" w14:paraId="08CBA8EC" w14:textId="77777777" w:rsidTr="00E41155">
        <w:trPr>
          <w:trHeight w:val="330"/>
        </w:trPr>
        <w:tc>
          <w:tcPr>
            <w:tcW w:w="661" w:type="dxa"/>
            <w:tcBorders>
              <w:top w:val="single" w:sz="4" w:space="0" w:color="auto"/>
              <w:left w:val="single" w:sz="4" w:space="0" w:color="auto"/>
              <w:bottom w:val="nil"/>
              <w:right w:val="nil"/>
            </w:tcBorders>
            <w:noWrap/>
            <w:vAlign w:val="center"/>
            <w:hideMark/>
          </w:tcPr>
          <w:p w14:paraId="78CE7451" w14:textId="77777777" w:rsidR="00F1194E" w:rsidRPr="006837D5" w:rsidRDefault="00F1194E"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1</w:t>
            </w:r>
          </w:p>
        </w:tc>
        <w:tc>
          <w:tcPr>
            <w:tcW w:w="4301" w:type="dxa"/>
            <w:tcBorders>
              <w:top w:val="single" w:sz="4" w:space="0" w:color="auto"/>
              <w:left w:val="single" w:sz="4" w:space="0" w:color="auto"/>
              <w:bottom w:val="single" w:sz="4" w:space="0" w:color="auto"/>
              <w:right w:val="single" w:sz="4" w:space="0" w:color="auto"/>
            </w:tcBorders>
            <w:noWrap/>
            <w:vAlign w:val="center"/>
            <w:hideMark/>
          </w:tcPr>
          <w:p w14:paraId="23514ADA" w14:textId="77777777" w:rsidR="00F1194E" w:rsidRPr="006837D5" w:rsidRDefault="00F1194E"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Išeinančių skambučių aptarnavimas</w:t>
            </w:r>
          </w:p>
        </w:tc>
        <w:tc>
          <w:tcPr>
            <w:tcW w:w="1134" w:type="dxa"/>
            <w:tcBorders>
              <w:top w:val="single" w:sz="4" w:space="0" w:color="auto"/>
              <w:left w:val="nil"/>
              <w:bottom w:val="single" w:sz="4" w:space="0" w:color="auto"/>
              <w:right w:val="single" w:sz="4" w:space="0" w:color="auto"/>
            </w:tcBorders>
            <w:noWrap/>
            <w:vAlign w:val="center"/>
            <w:hideMark/>
          </w:tcPr>
          <w:p w14:paraId="00B157C1" w14:textId="77777777" w:rsidR="00F1194E" w:rsidRPr="006837D5" w:rsidRDefault="00F1194E"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Mato vnt.</w:t>
            </w:r>
          </w:p>
        </w:tc>
        <w:tc>
          <w:tcPr>
            <w:tcW w:w="806" w:type="dxa"/>
            <w:tcBorders>
              <w:top w:val="single" w:sz="4" w:space="0" w:color="auto"/>
              <w:left w:val="nil"/>
              <w:bottom w:val="single" w:sz="4" w:space="0" w:color="auto"/>
              <w:right w:val="single" w:sz="4" w:space="0" w:color="auto"/>
            </w:tcBorders>
            <w:noWrap/>
            <w:vAlign w:val="center"/>
            <w:hideMark/>
          </w:tcPr>
          <w:p w14:paraId="2E803053" w14:textId="77777777" w:rsidR="00F1194E" w:rsidRPr="006837D5" w:rsidRDefault="00F1194E"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Kiekis</w:t>
            </w:r>
          </w:p>
        </w:tc>
        <w:tc>
          <w:tcPr>
            <w:tcW w:w="1462" w:type="dxa"/>
            <w:tcBorders>
              <w:top w:val="single" w:sz="4" w:space="0" w:color="auto"/>
              <w:left w:val="nil"/>
              <w:bottom w:val="single" w:sz="4" w:space="0" w:color="auto"/>
              <w:right w:val="single" w:sz="4" w:space="0" w:color="auto"/>
            </w:tcBorders>
            <w:noWrap/>
            <w:vAlign w:val="center"/>
            <w:hideMark/>
          </w:tcPr>
          <w:p w14:paraId="06CAB640" w14:textId="77777777" w:rsidR="00F1194E" w:rsidRPr="006837D5" w:rsidRDefault="00F1194E"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Kaina, EUR</w:t>
            </w:r>
          </w:p>
        </w:tc>
        <w:tc>
          <w:tcPr>
            <w:tcW w:w="1559" w:type="dxa"/>
            <w:tcBorders>
              <w:top w:val="single" w:sz="4" w:space="0" w:color="auto"/>
              <w:left w:val="nil"/>
              <w:bottom w:val="single" w:sz="4" w:space="0" w:color="auto"/>
              <w:right w:val="single" w:sz="4" w:space="0" w:color="auto"/>
            </w:tcBorders>
            <w:noWrap/>
            <w:vAlign w:val="center"/>
            <w:hideMark/>
          </w:tcPr>
          <w:p w14:paraId="29BE68EA" w14:textId="77777777" w:rsidR="00F1194E" w:rsidRPr="006837D5" w:rsidRDefault="00F1194E"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 xml:space="preserve"> Suma, EUR </w:t>
            </w:r>
          </w:p>
        </w:tc>
      </w:tr>
      <w:tr w:rsidR="00E74CAB" w:rsidRPr="006837D5" w14:paraId="411687AA" w14:textId="77777777" w:rsidTr="00E41155">
        <w:trPr>
          <w:trHeight w:val="330"/>
        </w:trPr>
        <w:tc>
          <w:tcPr>
            <w:tcW w:w="661" w:type="dxa"/>
            <w:tcBorders>
              <w:top w:val="single" w:sz="4" w:space="0" w:color="auto"/>
              <w:left w:val="single" w:sz="4" w:space="0" w:color="auto"/>
              <w:bottom w:val="single" w:sz="2" w:space="0" w:color="auto"/>
              <w:right w:val="nil"/>
            </w:tcBorders>
            <w:noWrap/>
            <w:vAlign w:val="center"/>
            <w:hideMark/>
          </w:tcPr>
          <w:p w14:paraId="081C21A5"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1.1.</w:t>
            </w:r>
          </w:p>
        </w:tc>
        <w:tc>
          <w:tcPr>
            <w:tcW w:w="4301" w:type="dxa"/>
            <w:tcBorders>
              <w:top w:val="nil"/>
              <w:left w:val="single" w:sz="4" w:space="0" w:color="auto"/>
              <w:bottom w:val="single" w:sz="2" w:space="0" w:color="auto"/>
              <w:right w:val="single" w:sz="4" w:space="0" w:color="auto"/>
            </w:tcBorders>
            <w:noWrap/>
            <w:vAlign w:val="center"/>
            <w:hideMark/>
          </w:tcPr>
          <w:p w14:paraId="3A435FBE"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 xml:space="preserve"> Užsiregistravusių klientų persk. minučių kiekis</w:t>
            </w:r>
          </w:p>
        </w:tc>
        <w:tc>
          <w:tcPr>
            <w:tcW w:w="1134" w:type="dxa"/>
            <w:tcBorders>
              <w:top w:val="nil"/>
              <w:left w:val="nil"/>
              <w:bottom w:val="single" w:sz="4" w:space="0" w:color="auto"/>
              <w:right w:val="single" w:sz="4" w:space="0" w:color="auto"/>
            </w:tcBorders>
            <w:noWrap/>
            <w:vAlign w:val="center"/>
            <w:hideMark/>
          </w:tcPr>
          <w:p w14:paraId="45BCBEF9"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Min.</w:t>
            </w:r>
          </w:p>
        </w:tc>
        <w:tc>
          <w:tcPr>
            <w:tcW w:w="806" w:type="dxa"/>
            <w:tcBorders>
              <w:top w:val="nil"/>
              <w:left w:val="nil"/>
              <w:bottom w:val="single" w:sz="4" w:space="0" w:color="auto"/>
              <w:right w:val="single" w:sz="4" w:space="0" w:color="auto"/>
            </w:tcBorders>
            <w:shd w:val="clear" w:color="000000" w:fill="FFFFFF"/>
            <w:noWrap/>
            <w:vAlign w:val="center"/>
          </w:tcPr>
          <w:p w14:paraId="74F7286D"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p>
        </w:tc>
        <w:tc>
          <w:tcPr>
            <w:tcW w:w="1462" w:type="dxa"/>
            <w:tcBorders>
              <w:top w:val="nil"/>
              <w:left w:val="nil"/>
              <w:bottom w:val="single" w:sz="4" w:space="0" w:color="auto"/>
              <w:right w:val="single" w:sz="4" w:space="0" w:color="auto"/>
            </w:tcBorders>
            <w:noWrap/>
            <w:vAlign w:val="center"/>
          </w:tcPr>
          <w:p w14:paraId="48D6D2DC"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p>
        </w:tc>
        <w:tc>
          <w:tcPr>
            <w:tcW w:w="1559" w:type="dxa"/>
            <w:tcBorders>
              <w:top w:val="nil"/>
              <w:left w:val="nil"/>
              <w:bottom w:val="single" w:sz="4" w:space="0" w:color="auto"/>
              <w:right w:val="single" w:sz="4" w:space="0" w:color="auto"/>
            </w:tcBorders>
            <w:noWrap/>
            <w:vAlign w:val="center"/>
          </w:tcPr>
          <w:p w14:paraId="74642619"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p>
        </w:tc>
      </w:tr>
      <w:tr w:rsidR="00E74CAB" w:rsidRPr="006837D5" w14:paraId="7E4BA228" w14:textId="77777777" w:rsidTr="00E41155">
        <w:trPr>
          <w:trHeight w:val="330"/>
        </w:trPr>
        <w:tc>
          <w:tcPr>
            <w:tcW w:w="661" w:type="dxa"/>
            <w:tcBorders>
              <w:top w:val="single" w:sz="2" w:space="0" w:color="auto"/>
              <w:left w:val="single" w:sz="2" w:space="0" w:color="auto"/>
              <w:bottom w:val="single" w:sz="2" w:space="0" w:color="auto"/>
              <w:right w:val="single" w:sz="2" w:space="0" w:color="auto"/>
            </w:tcBorders>
            <w:noWrap/>
            <w:vAlign w:val="center"/>
            <w:hideMark/>
          </w:tcPr>
          <w:p w14:paraId="185F64E5"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1.2.</w:t>
            </w:r>
          </w:p>
        </w:tc>
        <w:tc>
          <w:tcPr>
            <w:tcW w:w="4301" w:type="dxa"/>
            <w:tcBorders>
              <w:top w:val="single" w:sz="2" w:space="0" w:color="auto"/>
              <w:left w:val="single" w:sz="2" w:space="0" w:color="auto"/>
              <w:bottom w:val="single" w:sz="2" w:space="0" w:color="auto"/>
              <w:right w:val="single" w:sz="2" w:space="0" w:color="auto"/>
            </w:tcBorders>
            <w:noWrap/>
            <w:vAlign w:val="center"/>
            <w:hideMark/>
          </w:tcPr>
          <w:p w14:paraId="1EAE5A65"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 xml:space="preserve"> OB apskambinimas (klientų apklausos)</w:t>
            </w:r>
          </w:p>
        </w:tc>
        <w:tc>
          <w:tcPr>
            <w:tcW w:w="1134" w:type="dxa"/>
            <w:tcBorders>
              <w:top w:val="nil"/>
              <w:left w:val="single" w:sz="2" w:space="0" w:color="auto"/>
              <w:bottom w:val="single" w:sz="4" w:space="0" w:color="auto"/>
              <w:right w:val="single" w:sz="4" w:space="0" w:color="auto"/>
            </w:tcBorders>
            <w:noWrap/>
            <w:vAlign w:val="center"/>
            <w:hideMark/>
          </w:tcPr>
          <w:p w14:paraId="21CE86D2"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Min.</w:t>
            </w:r>
          </w:p>
        </w:tc>
        <w:tc>
          <w:tcPr>
            <w:tcW w:w="806" w:type="dxa"/>
            <w:tcBorders>
              <w:top w:val="nil"/>
              <w:left w:val="nil"/>
              <w:bottom w:val="single" w:sz="4" w:space="0" w:color="auto"/>
              <w:right w:val="single" w:sz="4" w:space="0" w:color="auto"/>
            </w:tcBorders>
            <w:shd w:val="clear" w:color="000000" w:fill="FFFFFF"/>
            <w:noWrap/>
            <w:vAlign w:val="center"/>
          </w:tcPr>
          <w:p w14:paraId="0B16EDA0"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p>
        </w:tc>
        <w:tc>
          <w:tcPr>
            <w:tcW w:w="1462" w:type="dxa"/>
            <w:tcBorders>
              <w:top w:val="nil"/>
              <w:left w:val="nil"/>
              <w:bottom w:val="single" w:sz="4" w:space="0" w:color="auto"/>
              <w:right w:val="single" w:sz="4" w:space="0" w:color="auto"/>
            </w:tcBorders>
            <w:noWrap/>
            <w:vAlign w:val="center"/>
          </w:tcPr>
          <w:p w14:paraId="09A6C39B"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p>
        </w:tc>
        <w:tc>
          <w:tcPr>
            <w:tcW w:w="1559" w:type="dxa"/>
            <w:tcBorders>
              <w:top w:val="nil"/>
              <w:left w:val="nil"/>
              <w:bottom w:val="single" w:sz="4" w:space="0" w:color="auto"/>
              <w:right w:val="single" w:sz="4" w:space="0" w:color="auto"/>
            </w:tcBorders>
            <w:noWrap/>
            <w:vAlign w:val="center"/>
          </w:tcPr>
          <w:p w14:paraId="5DAAD8CA"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p>
        </w:tc>
      </w:tr>
      <w:tr w:rsidR="0064462E" w:rsidRPr="006837D5" w14:paraId="64E70EDA" w14:textId="77777777" w:rsidTr="00E41155">
        <w:trPr>
          <w:trHeight w:val="330"/>
        </w:trPr>
        <w:tc>
          <w:tcPr>
            <w:tcW w:w="661" w:type="dxa"/>
            <w:tcBorders>
              <w:top w:val="single" w:sz="2" w:space="0" w:color="auto"/>
              <w:left w:val="single" w:sz="2" w:space="0" w:color="auto"/>
              <w:bottom w:val="single" w:sz="2" w:space="0" w:color="auto"/>
              <w:right w:val="single" w:sz="2" w:space="0" w:color="auto"/>
            </w:tcBorders>
            <w:noWrap/>
            <w:vAlign w:val="center"/>
          </w:tcPr>
          <w:p w14:paraId="1E9E4DCD" w14:textId="16B8A18C" w:rsidR="0064462E" w:rsidRPr="006837D5" w:rsidRDefault="0064462E" w:rsidP="00921822">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1.3.</w:t>
            </w:r>
          </w:p>
        </w:tc>
        <w:tc>
          <w:tcPr>
            <w:tcW w:w="4301" w:type="dxa"/>
            <w:tcBorders>
              <w:top w:val="single" w:sz="2" w:space="0" w:color="auto"/>
              <w:left w:val="single" w:sz="2" w:space="0" w:color="auto"/>
              <w:bottom w:val="single" w:sz="2" w:space="0" w:color="auto"/>
              <w:right w:val="single" w:sz="2" w:space="0" w:color="auto"/>
            </w:tcBorders>
            <w:noWrap/>
            <w:vAlign w:val="center"/>
          </w:tcPr>
          <w:p w14:paraId="3A1B750F" w14:textId="11F247C9" w:rsidR="0064462E" w:rsidRPr="006837D5" w:rsidRDefault="0064462E" w:rsidP="00921822">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Automatiniai skambučiai klientams</w:t>
            </w:r>
          </w:p>
        </w:tc>
        <w:tc>
          <w:tcPr>
            <w:tcW w:w="1134" w:type="dxa"/>
            <w:tcBorders>
              <w:top w:val="nil"/>
              <w:left w:val="single" w:sz="2" w:space="0" w:color="auto"/>
              <w:bottom w:val="single" w:sz="4" w:space="0" w:color="auto"/>
              <w:right w:val="single" w:sz="4" w:space="0" w:color="auto"/>
            </w:tcBorders>
            <w:noWrap/>
            <w:vAlign w:val="center"/>
          </w:tcPr>
          <w:p w14:paraId="4A669425" w14:textId="0F31B530" w:rsidR="0064462E" w:rsidRPr="006837D5" w:rsidRDefault="0064462E" w:rsidP="00921822">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Min.</w:t>
            </w:r>
          </w:p>
        </w:tc>
        <w:tc>
          <w:tcPr>
            <w:tcW w:w="806" w:type="dxa"/>
            <w:tcBorders>
              <w:top w:val="nil"/>
              <w:left w:val="nil"/>
              <w:bottom w:val="single" w:sz="4" w:space="0" w:color="auto"/>
              <w:right w:val="single" w:sz="4" w:space="0" w:color="auto"/>
            </w:tcBorders>
            <w:shd w:val="clear" w:color="000000" w:fill="FFFFFF"/>
            <w:noWrap/>
            <w:vAlign w:val="center"/>
          </w:tcPr>
          <w:p w14:paraId="5C4E2528" w14:textId="77777777" w:rsidR="0064462E" w:rsidRPr="006837D5" w:rsidRDefault="0064462E" w:rsidP="00921822">
            <w:pPr>
              <w:spacing w:after="0" w:line="240" w:lineRule="auto"/>
              <w:contextualSpacing/>
              <w:mirrorIndents/>
              <w:jc w:val="both"/>
              <w:rPr>
                <w:rFonts w:ascii="Arial" w:eastAsia="Times New Roman" w:hAnsi="Arial" w:cs="Arial"/>
                <w:sz w:val="20"/>
                <w:szCs w:val="20"/>
                <w:lang w:eastAsia="lt-LT"/>
              </w:rPr>
            </w:pPr>
          </w:p>
        </w:tc>
        <w:tc>
          <w:tcPr>
            <w:tcW w:w="1462" w:type="dxa"/>
            <w:tcBorders>
              <w:top w:val="nil"/>
              <w:left w:val="nil"/>
              <w:bottom w:val="single" w:sz="4" w:space="0" w:color="auto"/>
              <w:right w:val="single" w:sz="4" w:space="0" w:color="auto"/>
            </w:tcBorders>
            <w:noWrap/>
            <w:vAlign w:val="center"/>
          </w:tcPr>
          <w:p w14:paraId="3CF467F1" w14:textId="77777777" w:rsidR="0064462E" w:rsidRPr="006837D5" w:rsidRDefault="0064462E" w:rsidP="00921822">
            <w:pPr>
              <w:spacing w:after="0" w:line="240" w:lineRule="auto"/>
              <w:contextualSpacing/>
              <w:mirrorIndents/>
              <w:jc w:val="both"/>
              <w:rPr>
                <w:rFonts w:ascii="Arial" w:eastAsia="Times New Roman" w:hAnsi="Arial" w:cs="Arial"/>
                <w:sz w:val="20"/>
                <w:szCs w:val="20"/>
                <w:lang w:eastAsia="lt-LT"/>
              </w:rPr>
            </w:pPr>
          </w:p>
        </w:tc>
        <w:tc>
          <w:tcPr>
            <w:tcW w:w="1559" w:type="dxa"/>
            <w:tcBorders>
              <w:top w:val="nil"/>
              <w:left w:val="nil"/>
              <w:bottom w:val="single" w:sz="4" w:space="0" w:color="auto"/>
              <w:right w:val="single" w:sz="4" w:space="0" w:color="auto"/>
            </w:tcBorders>
            <w:noWrap/>
            <w:vAlign w:val="center"/>
          </w:tcPr>
          <w:p w14:paraId="07445E6C" w14:textId="77777777" w:rsidR="0064462E" w:rsidRPr="006837D5" w:rsidRDefault="0064462E" w:rsidP="00921822">
            <w:pPr>
              <w:spacing w:after="0" w:line="240" w:lineRule="auto"/>
              <w:contextualSpacing/>
              <w:mirrorIndents/>
              <w:jc w:val="both"/>
              <w:rPr>
                <w:rFonts w:ascii="Arial" w:eastAsia="Times New Roman" w:hAnsi="Arial" w:cs="Arial"/>
                <w:sz w:val="20"/>
                <w:szCs w:val="20"/>
                <w:lang w:eastAsia="lt-LT"/>
              </w:rPr>
            </w:pPr>
          </w:p>
        </w:tc>
      </w:tr>
      <w:tr w:rsidR="00E74CAB" w:rsidRPr="006837D5" w14:paraId="163ECADC" w14:textId="77777777" w:rsidTr="00E41155">
        <w:trPr>
          <w:trHeight w:val="330"/>
        </w:trPr>
        <w:tc>
          <w:tcPr>
            <w:tcW w:w="661" w:type="dxa"/>
            <w:tcBorders>
              <w:top w:val="single" w:sz="2" w:space="0" w:color="auto"/>
              <w:left w:val="single" w:sz="4" w:space="0" w:color="auto"/>
              <w:bottom w:val="nil"/>
              <w:right w:val="nil"/>
            </w:tcBorders>
            <w:noWrap/>
            <w:vAlign w:val="center"/>
            <w:hideMark/>
          </w:tcPr>
          <w:p w14:paraId="3698E480" w14:textId="77777777" w:rsidR="00F1194E" w:rsidRPr="006837D5" w:rsidRDefault="00F1194E"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2</w:t>
            </w:r>
          </w:p>
        </w:tc>
        <w:tc>
          <w:tcPr>
            <w:tcW w:w="4301" w:type="dxa"/>
            <w:tcBorders>
              <w:top w:val="single" w:sz="2" w:space="0" w:color="auto"/>
              <w:left w:val="single" w:sz="4" w:space="0" w:color="auto"/>
              <w:bottom w:val="single" w:sz="4" w:space="0" w:color="auto"/>
              <w:right w:val="single" w:sz="4" w:space="0" w:color="auto"/>
            </w:tcBorders>
            <w:noWrap/>
            <w:vAlign w:val="center"/>
            <w:hideMark/>
          </w:tcPr>
          <w:p w14:paraId="2282C1AB" w14:textId="77777777" w:rsidR="00F1194E" w:rsidRPr="006837D5" w:rsidRDefault="00F1194E"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Įeinančių skambučių aptarnavimas</w:t>
            </w:r>
          </w:p>
        </w:tc>
        <w:tc>
          <w:tcPr>
            <w:tcW w:w="1134" w:type="dxa"/>
            <w:tcBorders>
              <w:top w:val="nil"/>
              <w:left w:val="nil"/>
              <w:bottom w:val="single" w:sz="4" w:space="0" w:color="auto"/>
              <w:right w:val="single" w:sz="4" w:space="0" w:color="auto"/>
            </w:tcBorders>
            <w:noWrap/>
            <w:vAlign w:val="center"/>
            <w:hideMark/>
          </w:tcPr>
          <w:p w14:paraId="0D4C7552" w14:textId="77777777" w:rsidR="00F1194E" w:rsidRPr="006837D5" w:rsidRDefault="00F1194E"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Mato vnt.</w:t>
            </w:r>
          </w:p>
        </w:tc>
        <w:tc>
          <w:tcPr>
            <w:tcW w:w="806" w:type="dxa"/>
            <w:tcBorders>
              <w:top w:val="nil"/>
              <w:left w:val="nil"/>
              <w:bottom w:val="single" w:sz="4" w:space="0" w:color="auto"/>
              <w:right w:val="single" w:sz="4" w:space="0" w:color="auto"/>
            </w:tcBorders>
            <w:shd w:val="clear" w:color="000000" w:fill="FFFFFF"/>
            <w:noWrap/>
            <w:vAlign w:val="center"/>
            <w:hideMark/>
          </w:tcPr>
          <w:p w14:paraId="493D871B" w14:textId="77777777" w:rsidR="00F1194E" w:rsidRPr="006837D5" w:rsidRDefault="00F1194E"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Kiekis</w:t>
            </w:r>
          </w:p>
        </w:tc>
        <w:tc>
          <w:tcPr>
            <w:tcW w:w="1462" w:type="dxa"/>
            <w:tcBorders>
              <w:top w:val="nil"/>
              <w:left w:val="nil"/>
              <w:bottom w:val="single" w:sz="4" w:space="0" w:color="auto"/>
              <w:right w:val="single" w:sz="4" w:space="0" w:color="auto"/>
            </w:tcBorders>
            <w:noWrap/>
            <w:vAlign w:val="center"/>
            <w:hideMark/>
          </w:tcPr>
          <w:p w14:paraId="5874F91D" w14:textId="77777777" w:rsidR="00F1194E" w:rsidRPr="006837D5" w:rsidRDefault="00F1194E"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Kaina, EUR</w:t>
            </w:r>
          </w:p>
        </w:tc>
        <w:tc>
          <w:tcPr>
            <w:tcW w:w="1559" w:type="dxa"/>
            <w:tcBorders>
              <w:top w:val="nil"/>
              <w:left w:val="nil"/>
              <w:bottom w:val="single" w:sz="4" w:space="0" w:color="auto"/>
              <w:right w:val="single" w:sz="4" w:space="0" w:color="auto"/>
            </w:tcBorders>
            <w:noWrap/>
            <w:vAlign w:val="center"/>
            <w:hideMark/>
          </w:tcPr>
          <w:p w14:paraId="1A85B35E"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b/>
                <w:bCs/>
                <w:sz w:val="20"/>
                <w:szCs w:val="20"/>
                <w:lang w:eastAsia="lt-LT"/>
              </w:rPr>
              <w:t>Suma, EUR</w:t>
            </w:r>
            <w:r w:rsidRPr="006837D5">
              <w:rPr>
                <w:rFonts w:ascii="Arial" w:eastAsia="Times New Roman" w:hAnsi="Arial" w:cs="Arial"/>
                <w:sz w:val="20"/>
                <w:szCs w:val="20"/>
                <w:lang w:eastAsia="lt-LT"/>
              </w:rPr>
              <w:t> </w:t>
            </w:r>
          </w:p>
        </w:tc>
      </w:tr>
      <w:tr w:rsidR="00E74CAB" w:rsidRPr="006837D5" w14:paraId="6045D5B3" w14:textId="77777777" w:rsidTr="00E41155">
        <w:trPr>
          <w:trHeight w:val="300"/>
        </w:trPr>
        <w:tc>
          <w:tcPr>
            <w:tcW w:w="661" w:type="dxa"/>
            <w:tcBorders>
              <w:top w:val="single" w:sz="4" w:space="0" w:color="auto"/>
              <w:left w:val="single" w:sz="4" w:space="0" w:color="auto"/>
              <w:bottom w:val="single" w:sz="4" w:space="0" w:color="auto"/>
              <w:right w:val="nil"/>
            </w:tcBorders>
            <w:noWrap/>
            <w:vAlign w:val="center"/>
            <w:hideMark/>
          </w:tcPr>
          <w:p w14:paraId="01F905C2"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2.1.</w:t>
            </w:r>
          </w:p>
        </w:tc>
        <w:tc>
          <w:tcPr>
            <w:tcW w:w="4301" w:type="dxa"/>
            <w:tcBorders>
              <w:top w:val="nil"/>
              <w:left w:val="single" w:sz="4" w:space="0" w:color="auto"/>
              <w:bottom w:val="single" w:sz="4" w:space="0" w:color="auto"/>
              <w:right w:val="single" w:sz="4" w:space="0" w:color="auto"/>
            </w:tcBorders>
            <w:noWrap/>
            <w:vAlign w:val="center"/>
          </w:tcPr>
          <w:p w14:paraId="33F43C65" w14:textId="2407636B" w:rsidR="00F1194E" w:rsidRPr="006837D5" w:rsidRDefault="004D6B1B" w:rsidP="00921822">
            <w:pPr>
              <w:spacing w:after="0" w:line="240" w:lineRule="auto"/>
              <w:contextualSpacing/>
              <w:mirrorIndents/>
              <w:jc w:val="both"/>
              <w:rPr>
                <w:rFonts w:ascii="Arial" w:eastAsia="Times New Roman" w:hAnsi="Arial" w:cs="Arial"/>
                <w:sz w:val="20"/>
                <w:szCs w:val="20"/>
                <w:lang w:eastAsia="lt-LT"/>
              </w:rPr>
            </w:pPr>
            <w:r w:rsidRPr="006837D5" w:rsidDel="004D6B1B">
              <w:rPr>
                <w:rFonts w:ascii="Arial" w:eastAsia="Times New Roman" w:hAnsi="Arial" w:cs="Arial"/>
                <w:sz w:val="20"/>
                <w:szCs w:val="20"/>
                <w:lang w:eastAsia="lt-LT"/>
              </w:rPr>
              <w:t xml:space="preserve"> </w:t>
            </w:r>
          </w:p>
          <w:p w14:paraId="495EA0EB" w14:textId="3BBDB4E6" w:rsidR="004D6B1B" w:rsidRPr="006837D5" w:rsidRDefault="004D6B1B" w:rsidP="00921822">
            <w:pPr>
              <w:spacing w:after="0" w:line="240" w:lineRule="auto"/>
              <w:contextualSpacing/>
              <w:mirrorIndents/>
              <w:jc w:val="both"/>
              <w:rPr>
                <w:rFonts w:ascii="Arial" w:eastAsia="Times New Roman" w:hAnsi="Arial" w:cs="Arial"/>
                <w:sz w:val="20"/>
                <w:szCs w:val="20"/>
                <w:lang w:eastAsia="lt-LT"/>
              </w:rPr>
            </w:pPr>
            <w:r w:rsidRPr="006837D5">
              <w:rPr>
                <w:rFonts w:ascii="Arial" w:hAnsi="Arial" w:cs="Arial"/>
                <w:color w:val="000000"/>
                <w:sz w:val="20"/>
                <w:szCs w:val="20"/>
              </w:rPr>
              <w:t>Įeinančių skambučių aptarnavimas (dieninis 6:00-22:00)</w:t>
            </w:r>
          </w:p>
        </w:tc>
        <w:tc>
          <w:tcPr>
            <w:tcW w:w="1134" w:type="dxa"/>
            <w:tcBorders>
              <w:top w:val="nil"/>
              <w:left w:val="nil"/>
              <w:bottom w:val="single" w:sz="4" w:space="0" w:color="auto"/>
              <w:right w:val="single" w:sz="4" w:space="0" w:color="auto"/>
            </w:tcBorders>
            <w:noWrap/>
            <w:vAlign w:val="center"/>
            <w:hideMark/>
          </w:tcPr>
          <w:p w14:paraId="4E502F1D"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Min.</w:t>
            </w:r>
          </w:p>
        </w:tc>
        <w:tc>
          <w:tcPr>
            <w:tcW w:w="806" w:type="dxa"/>
            <w:tcBorders>
              <w:top w:val="nil"/>
              <w:left w:val="nil"/>
              <w:bottom w:val="single" w:sz="4" w:space="0" w:color="auto"/>
              <w:right w:val="single" w:sz="4" w:space="0" w:color="auto"/>
            </w:tcBorders>
            <w:shd w:val="clear" w:color="000000" w:fill="FFFFFF"/>
            <w:noWrap/>
            <w:vAlign w:val="center"/>
          </w:tcPr>
          <w:p w14:paraId="752C50E9"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p>
        </w:tc>
        <w:tc>
          <w:tcPr>
            <w:tcW w:w="1462" w:type="dxa"/>
            <w:tcBorders>
              <w:top w:val="nil"/>
              <w:left w:val="nil"/>
              <w:bottom w:val="single" w:sz="4" w:space="0" w:color="auto"/>
              <w:right w:val="single" w:sz="4" w:space="0" w:color="auto"/>
            </w:tcBorders>
            <w:noWrap/>
            <w:vAlign w:val="center"/>
          </w:tcPr>
          <w:p w14:paraId="4028F1A2"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p>
        </w:tc>
        <w:tc>
          <w:tcPr>
            <w:tcW w:w="1559" w:type="dxa"/>
            <w:tcBorders>
              <w:top w:val="nil"/>
              <w:left w:val="nil"/>
              <w:bottom w:val="single" w:sz="4" w:space="0" w:color="auto"/>
              <w:right w:val="single" w:sz="4" w:space="0" w:color="auto"/>
            </w:tcBorders>
            <w:noWrap/>
            <w:vAlign w:val="center"/>
          </w:tcPr>
          <w:p w14:paraId="7DCA9868"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p>
        </w:tc>
      </w:tr>
      <w:tr w:rsidR="00F1194E" w:rsidRPr="006837D5" w14:paraId="5E40E968" w14:textId="77777777" w:rsidTr="00E41155">
        <w:trPr>
          <w:trHeight w:val="300"/>
        </w:trPr>
        <w:tc>
          <w:tcPr>
            <w:tcW w:w="661" w:type="dxa"/>
            <w:tcBorders>
              <w:top w:val="single" w:sz="4" w:space="0" w:color="auto"/>
              <w:left w:val="single" w:sz="4" w:space="0" w:color="auto"/>
              <w:bottom w:val="single" w:sz="4" w:space="0" w:color="auto"/>
              <w:right w:val="nil"/>
            </w:tcBorders>
            <w:noWrap/>
            <w:vAlign w:val="center"/>
          </w:tcPr>
          <w:p w14:paraId="7224210C"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2.2.</w:t>
            </w:r>
          </w:p>
        </w:tc>
        <w:tc>
          <w:tcPr>
            <w:tcW w:w="4301" w:type="dxa"/>
            <w:tcBorders>
              <w:top w:val="nil"/>
              <w:left w:val="single" w:sz="4" w:space="0" w:color="auto"/>
              <w:bottom w:val="single" w:sz="4" w:space="0" w:color="auto"/>
              <w:right w:val="single" w:sz="4" w:space="0" w:color="auto"/>
            </w:tcBorders>
            <w:noWrap/>
            <w:vAlign w:val="center"/>
          </w:tcPr>
          <w:p w14:paraId="6F14AE36" w14:textId="76EB1635" w:rsidR="00F1194E" w:rsidRPr="006837D5" w:rsidRDefault="004D6B1B" w:rsidP="00921822">
            <w:pPr>
              <w:spacing w:after="0" w:line="240" w:lineRule="auto"/>
              <w:contextualSpacing/>
              <w:mirrorIndents/>
              <w:jc w:val="both"/>
              <w:rPr>
                <w:rFonts w:ascii="Arial" w:eastAsia="Times New Roman" w:hAnsi="Arial" w:cs="Arial"/>
                <w:sz w:val="20"/>
                <w:szCs w:val="20"/>
                <w:lang w:eastAsia="lt-LT"/>
              </w:rPr>
            </w:pPr>
            <w:r w:rsidRPr="006837D5">
              <w:rPr>
                <w:rFonts w:ascii="Arial" w:hAnsi="Arial" w:cs="Arial"/>
                <w:color w:val="000000"/>
                <w:sz w:val="20"/>
                <w:szCs w:val="20"/>
              </w:rPr>
              <w:t xml:space="preserve"> Įeinančių skambučių aptarnavimas (naktinis 22:00-6:00)</w:t>
            </w:r>
          </w:p>
        </w:tc>
        <w:tc>
          <w:tcPr>
            <w:tcW w:w="1134" w:type="dxa"/>
            <w:tcBorders>
              <w:top w:val="nil"/>
              <w:left w:val="nil"/>
              <w:bottom w:val="single" w:sz="4" w:space="0" w:color="auto"/>
              <w:right w:val="single" w:sz="4" w:space="0" w:color="auto"/>
            </w:tcBorders>
            <w:noWrap/>
            <w:vAlign w:val="center"/>
          </w:tcPr>
          <w:p w14:paraId="076C3A58" w14:textId="36BAAAFC" w:rsidR="00F1194E" w:rsidRPr="006837D5" w:rsidRDefault="00CC4C98" w:rsidP="00921822">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Min.</w:t>
            </w:r>
          </w:p>
        </w:tc>
        <w:tc>
          <w:tcPr>
            <w:tcW w:w="806" w:type="dxa"/>
            <w:tcBorders>
              <w:top w:val="nil"/>
              <w:left w:val="nil"/>
              <w:bottom w:val="single" w:sz="4" w:space="0" w:color="auto"/>
              <w:right w:val="single" w:sz="4" w:space="0" w:color="auto"/>
            </w:tcBorders>
            <w:shd w:val="clear" w:color="000000" w:fill="FFFFFF"/>
            <w:noWrap/>
            <w:vAlign w:val="center"/>
          </w:tcPr>
          <w:p w14:paraId="5E06E4A9"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p>
        </w:tc>
        <w:tc>
          <w:tcPr>
            <w:tcW w:w="1462" w:type="dxa"/>
            <w:tcBorders>
              <w:top w:val="nil"/>
              <w:left w:val="nil"/>
              <w:bottom w:val="single" w:sz="4" w:space="0" w:color="auto"/>
              <w:right w:val="single" w:sz="4" w:space="0" w:color="auto"/>
            </w:tcBorders>
            <w:noWrap/>
            <w:vAlign w:val="center"/>
          </w:tcPr>
          <w:p w14:paraId="497F050E"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p>
        </w:tc>
        <w:tc>
          <w:tcPr>
            <w:tcW w:w="1559" w:type="dxa"/>
            <w:tcBorders>
              <w:top w:val="nil"/>
              <w:left w:val="nil"/>
              <w:bottom w:val="single" w:sz="4" w:space="0" w:color="auto"/>
              <w:right w:val="single" w:sz="4" w:space="0" w:color="auto"/>
            </w:tcBorders>
            <w:noWrap/>
            <w:vAlign w:val="center"/>
          </w:tcPr>
          <w:p w14:paraId="28F1C5E0" w14:textId="77777777" w:rsidR="00F1194E" w:rsidRPr="006837D5" w:rsidRDefault="00F1194E" w:rsidP="00921822">
            <w:pPr>
              <w:spacing w:after="0" w:line="240" w:lineRule="auto"/>
              <w:contextualSpacing/>
              <w:mirrorIndents/>
              <w:jc w:val="both"/>
              <w:rPr>
                <w:rFonts w:ascii="Arial" w:eastAsia="Times New Roman" w:hAnsi="Arial" w:cs="Arial"/>
                <w:sz w:val="20"/>
                <w:szCs w:val="20"/>
                <w:lang w:eastAsia="lt-LT"/>
              </w:rPr>
            </w:pPr>
          </w:p>
        </w:tc>
      </w:tr>
      <w:tr w:rsidR="00E955A9" w:rsidRPr="006837D5" w14:paraId="07D507EE" w14:textId="77777777" w:rsidTr="00E41155">
        <w:trPr>
          <w:trHeight w:val="330"/>
        </w:trPr>
        <w:tc>
          <w:tcPr>
            <w:tcW w:w="661" w:type="dxa"/>
            <w:tcBorders>
              <w:top w:val="single" w:sz="4" w:space="0" w:color="auto"/>
              <w:left w:val="single" w:sz="4" w:space="0" w:color="auto"/>
              <w:bottom w:val="nil"/>
              <w:right w:val="nil"/>
            </w:tcBorders>
            <w:noWrap/>
            <w:vAlign w:val="center"/>
          </w:tcPr>
          <w:p w14:paraId="04D0591E" w14:textId="38AFAE58"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3</w:t>
            </w:r>
          </w:p>
        </w:tc>
        <w:tc>
          <w:tcPr>
            <w:tcW w:w="4301" w:type="dxa"/>
            <w:tcBorders>
              <w:top w:val="nil"/>
              <w:left w:val="single" w:sz="4" w:space="0" w:color="auto"/>
              <w:bottom w:val="single" w:sz="4" w:space="0" w:color="auto"/>
              <w:right w:val="single" w:sz="4" w:space="0" w:color="auto"/>
            </w:tcBorders>
            <w:noWrap/>
            <w:vAlign w:val="center"/>
          </w:tcPr>
          <w:p w14:paraId="47F795E9" w14:textId="129DD858"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Internetinių pokalbių (chat) ir socialinės medijos aptarnavimas</w:t>
            </w:r>
          </w:p>
        </w:tc>
        <w:tc>
          <w:tcPr>
            <w:tcW w:w="1134" w:type="dxa"/>
            <w:tcBorders>
              <w:top w:val="nil"/>
              <w:left w:val="nil"/>
              <w:bottom w:val="single" w:sz="4" w:space="0" w:color="auto"/>
              <w:right w:val="single" w:sz="4" w:space="0" w:color="auto"/>
            </w:tcBorders>
            <w:noWrap/>
            <w:vAlign w:val="center"/>
          </w:tcPr>
          <w:p w14:paraId="003EE676" w14:textId="5106C637"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Mato vnt.</w:t>
            </w:r>
          </w:p>
        </w:tc>
        <w:tc>
          <w:tcPr>
            <w:tcW w:w="806" w:type="dxa"/>
            <w:tcBorders>
              <w:top w:val="nil"/>
              <w:left w:val="nil"/>
              <w:bottom w:val="single" w:sz="4" w:space="0" w:color="auto"/>
              <w:right w:val="single" w:sz="4" w:space="0" w:color="auto"/>
            </w:tcBorders>
            <w:shd w:val="clear" w:color="000000" w:fill="FFFFFF"/>
            <w:noWrap/>
            <w:vAlign w:val="center"/>
          </w:tcPr>
          <w:p w14:paraId="081BF60B" w14:textId="0BEEFAF5"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Kiekis</w:t>
            </w:r>
          </w:p>
        </w:tc>
        <w:tc>
          <w:tcPr>
            <w:tcW w:w="1462" w:type="dxa"/>
            <w:tcBorders>
              <w:top w:val="nil"/>
              <w:left w:val="nil"/>
              <w:bottom w:val="single" w:sz="4" w:space="0" w:color="auto"/>
              <w:right w:val="single" w:sz="4" w:space="0" w:color="auto"/>
            </w:tcBorders>
            <w:noWrap/>
            <w:vAlign w:val="center"/>
          </w:tcPr>
          <w:p w14:paraId="33BAA7D0" w14:textId="6A1E4DB6"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Kaina, EUR</w:t>
            </w:r>
          </w:p>
        </w:tc>
        <w:tc>
          <w:tcPr>
            <w:tcW w:w="1559" w:type="dxa"/>
            <w:tcBorders>
              <w:top w:val="nil"/>
              <w:left w:val="nil"/>
              <w:bottom w:val="single" w:sz="4" w:space="0" w:color="auto"/>
              <w:right w:val="single" w:sz="4" w:space="0" w:color="auto"/>
            </w:tcBorders>
            <w:noWrap/>
            <w:vAlign w:val="center"/>
          </w:tcPr>
          <w:p w14:paraId="1AC4B80A" w14:textId="27982E9D"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Suma, EUR</w:t>
            </w:r>
            <w:r w:rsidRPr="006837D5">
              <w:rPr>
                <w:rFonts w:ascii="Arial" w:eastAsia="Times New Roman" w:hAnsi="Arial" w:cs="Arial"/>
                <w:sz w:val="20"/>
                <w:szCs w:val="20"/>
                <w:lang w:eastAsia="lt-LT"/>
              </w:rPr>
              <w:t> </w:t>
            </w:r>
          </w:p>
        </w:tc>
      </w:tr>
      <w:tr w:rsidR="00E955A9" w:rsidRPr="006837D5" w14:paraId="02C29885" w14:textId="77777777" w:rsidTr="00E41155">
        <w:trPr>
          <w:trHeight w:val="330"/>
        </w:trPr>
        <w:tc>
          <w:tcPr>
            <w:tcW w:w="661" w:type="dxa"/>
            <w:tcBorders>
              <w:top w:val="single" w:sz="4" w:space="0" w:color="auto"/>
              <w:left w:val="single" w:sz="4" w:space="0" w:color="auto"/>
              <w:bottom w:val="nil"/>
              <w:right w:val="nil"/>
            </w:tcBorders>
            <w:noWrap/>
            <w:vAlign w:val="center"/>
          </w:tcPr>
          <w:p w14:paraId="17E63060" w14:textId="46C03192"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sz w:val="20"/>
                <w:szCs w:val="20"/>
                <w:lang w:eastAsia="lt-LT"/>
              </w:rPr>
              <w:t>3.1.</w:t>
            </w:r>
          </w:p>
        </w:tc>
        <w:tc>
          <w:tcPr>
            <w:tcW w:w="4301" w:type="dxa"/>
            <w:tcBorders>
              <w:top w:val="nil"/>
              <w:left w:val="single" w:sz="4" w:space="0" w:color="auto"/>
              <w:bottom w:val="single" w:sz="4" w:space="0" w:color="auto"/>
              <w:right w:val="single" w:sz="4" w:space="0" w:color="auto"/>
            </w:tcBorders>
            <w:noWrap/>
            <w:vAlign w:val="center"/>
          </w:tcPr>
          <w:p w14:paraId="74DA9C27" w14:textId="7E61D49E" w:rsidR="00E955A9" w:rsidRPr="006837D5" w:rsidRDefault="00E955A9" w:rsidP="00921822">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Internetinių pokalbių (chat) ir socialinės medijos aptarnavimas</w:t>
            </w:r>
          </w:p>
        </w:tc>
        <w:tc>
          <w:tcPr>
            <w:tcW w:w="1134" w:type="dxa"/>
            <w:tcBorders>
              <w:top w:val="nil"/>
              <w:left w:val="nil"/>
              <w:bottom w:val="single" w:sz="4" w:space="0" w:color="auto"/>
              <w:right w:val="single" w:sz="4" w:space="0" w:color="auto"/>
            </w:tcBorders>
            <w:noWrap/>
            <w:vAlign w:val="center"/>
          </w:tcPr>
          <w:p w14:paraId="01A576BD" w14:textId="1440FB4E" w:rsidR="00E955A9" w:rsidRPr="006837D5" w:rsidRDefault="00E955A9" w:rsidP="00921822">
            <w:pPr>
              <w:spacing w:after="0" w:line="240" w:lineRule="auto"/>
              <w:contextualSpacing/>
              <w:mirrorIndents/>
              <w:jc w:val="both"/>
              <w:rPr>
                <w:rFonts w:ascii="Arial" w:eastAsia="Times New Roman" w:hAnsi="Arial" w:cs="Arial"/>
                <w:bCs/>
                <w:sz w:val="20"/>
                <w:szCs w:val="20"/>
                <w:lang w:eastAsia="lt-LT"/>
              </w:rPr>
            </w:pPr>
            <w:r w:rsidRPr="006837D5">
              <w:rPr>
                <w:rFonts w:ascii="Arial" w:eastAsia="Times New Roman" w:hAnsi="Arial" w:cs="Arial"/>
                <w:bCs/>
                <w:sz w:val="20"/>
                <w:szCs w:val="20"/>
                <w:lang w:eastAsia="lt-LT"/>
              </w:rPr>
              <w:t>Vnt.</w:t>
            </w:r>
          </w:p>
        </w:tc>
        <w:tc>
          <w:tcPr>
            <w:tcW w:w="806" w:type="dxa"/>
            <w:tcBorders>
              <w:top w:val="nil"/>
              <w:left w:val="nil"/>
              <w:bottom w:val="single" w:sz="4" w:space="0" w:color="auto"/>
              <w:right w:val="single" w:sz="4" w:space="0" w:color="auto"/>
            </w:tcBorders>
            <w:shd w:val="clear" w:color="000000" w:fill="FFFFFF"/>
            <w:noWrap/>
            <w:vAlign w:val="center"/>
          </w:tcPr>
          <w:p w14:paraId="43C8D9CC" w14:textId="77777777"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p>
        </w:tc>
        <w:tc>
          <w:tcPr>
            <w:tcW w:w="1462" w:type="dxa"/>
            <w:tcBorders>
              <w:top w:val="nil"/>
              <w:left w:val="nil"/>
              <w:bottom w:val="single" w:sz="4" w:space="0" w:color="auto"/>
              <w:right w:val="single" w:sz="4" w:space="0" w:color="auto"/>
            </w:tcBorders>
            <w:noWrap/>
            <w:vAlign w:val="center"/>
          </w:tcPr>
          <w:p w14:paraId="0B58363D" w14:textId="77777777"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p>
        </w:tc>
        <w:tc>
          <w:tcPr>
            <w:tcW w:w="1559" w:type="dxa"/>
            <w:tcBorders>
              <w:top w:val="nil"/>
              <w:left w:val="nil"/>
              <w:bottom w:val="single" w:sz="4" w:space="0" w:color="auto"/>
              <w:right w:val="single" w:sz="4" w:space="0" w:color="auto"/>
            </w:tcBorders>
            <w:noWrap/>
            <w:vAlign w:val="center"/>
          </w:tcPr>
          <w:p w14:paraId="522579E8" w14:textId="77777777"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p>
        </w:tc>
      </w:tr>
      <w:tr w:rsidR="00E955A9" w:rsidRPr="006837D5" w14:paraId="3DFFD922" w14:textId="77777777" w:rsidTr="00E41155">
        <w:trPr>
          <w:trHeight w:val="330"/>
        </w:trPr>
        <w:tc>
          <w:tcPr>
            <w:tcW w:w="661" w:type="dxa"/>
            <w:tcBorders>
              <w:top w:val="single" w:sz="4" w:space="0" w:color="auto"/>
              <w:left w:val="single" w:sz="4" w:space="0" w:color="auto"/>
              <w:bottom w:val="nil"/>
              <w:right w:val="nil"/>
            </w:tcBorders>
            <w:noWrap/>
            <w:vAlign w:val="center"/>
          </w:tcPr>
          <w:p w14:paraId="2F25911A" w14:textId="112179DF"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4</w:t>
            </w:r>
          </w:p>
        </w:tc>
        <w:tc>
          <w:tcPr>
            <w:tcW w:w="4301" w:type="dxa"/>
            <w:tcBorders>
              <w:top w:val="nil"/>
              <w:left w:val="single" w:sz="4" w:space="0" w:color="auto"/>
              <w:bottom w:val="single" w:sz="4" w:space="0" w:color="auto"/>
              <w:right w:val="single" w:sz="4" w:space="0" w:color="auto"/>
            </w:tcBorders>
            <w:noWrap/>
            <w:vAlign w:val="center"/>
          </w:tcPr>
          <w:p w14:paraId="4F3C7174" w14:textId="0961135B"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IVR – automatinis balso pranešimas (Interactive voice response)</w:t>
            </w:r>
          </w:p>
        </w:tc>
        <w:tc>
          <w:tcPr>
            <w:tcW w:w="1134" w:type="dxa"/>
            <w:tcBorders>
              <w:top w:val="nil"/>
              <w:left w:val="nil"/>
              <w:bottom w:val="single" w:sz="4" w:space="0" w:color="auto"/>
              <w:right w:val="single" w:sz="4" w:space="0" w:color="auto"/>
            </w:tcBorders>
            <w:noWrap/>
            <w:vAlign w:val="center"/>
          </w:tcPr>
          <w:p w14:paraId="5CD95544" w14:textId="09ADA84C"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Mato vnt.</w:t>
            </w:r>
          </w:p>
        </w:tc>
        <w:tc>
          <w:tcPr>
            <w:tcW w:w="806" w:type="dxa"/>
            <w:tcBorders>
              <w:top w:val="nil"/>
              <w:left w:val="nil"/>
              <w:bottom w:val="single" w:sz="4" w:space="0" w:color="auto"/>
              <w:right w:val="single" w:sz="4" w:space="0" w:color="auto"/>
            </w:tcBorders>
            <w:shd w:val="clear" w:color="000000" w:fill="FFFFFF"/>
            <w:noWrap/>
            <w:vAlign w:val="center"/>
          </w:tcPr>
          <w:p w14:paraId="18A901A6" w14:textId="661E28D3"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Kiekis</w:t>
            </w:r>
          </w:p>
        </w:tc>
        <w:tc>
          <w:tcPr>
            <w:tcW w:w="1462" w:type="dxa"/>
            <w:tcBorders>
              <w:top w:val="nil"/>
              <w:left w:val="nil"/>
              <w:bottom w:val="single" w:sz="4" w:space="0" w:color="auto"/>
              <w:right w:val="single" w:sz="4" w:space="0" w:color="auto"/>
            </w:tcBorders>
            <w:noWrap/>
            <w:vAlign w:val="center"/>
          </w:tcPr>
          <w:p w14:paraId="26B0FF05" w14:textId="2E110FDA"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Kaina, EUR</w:t>
            </w:r>
          </w:p>
        </w:tc>
        <w:tc>
          <w:tcPr>
            <w:tcW w:w="1559" w:type="dxa"/>
            <w:tcBorders>
              <w:top w:val="nil"/>
              <w:left w:val="nil"/>
              <w:bottom w:val="single" w:sz="4" w:space="0" w:color="auto"/>
              <w:right w:val="single" w:sz="4" w:space="0" w:color="auto"/>
            </w:tcBorders>
            <w:noWrap/>
            <w:vAlign w:val="center"/>
          </w:tcPr>
          <w:p w14:paraId="6F3421C1" w14:textId="5F99F8EF"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Suma, EUR</w:t>
            </w:r>
            <w:r w:rsidRPr="006837D5">
              <w:rPr>
                <w:rFonts w:ascii="Arial" w:eastAsia="Times New Roman" w:hAnsi="Arial" w:cs="Arial"/>
                <w:sz w:val="20"/>
                <w:szCs w:val="20"/>
                <w:lang w:eastAsia="lt-LT"/>
              </w:rPr>
              <w:t> </w:t>
            </w:r>
          </w:p>
        </w:tc>
      </w:tr>
      <w:tr w:rsidR="00E955A9" w:rsidRPr="006837D5" w14:paraId="2A6EB460" w14:textId="77777777" w:rsidTr="00E41155">
        <w:trPr>
          <w:trHeight w:val="330"/>
        </w:trPr>
        <w:tc>
          <w:tcPr>
            <w:tcW w:w="661" w:type="dxa"/>
            <w:tcBorders>
              <w:top w:val="single" w:sz="4" w:space="0" w:color="auto"/>
              <w:left w:val="single" w:sz="4" w:space="0" w:color="auto"/>
              <w:bottom w:val="nil"/>
              <w:right w:val="nil"/>
            </w:tcBorders>
            <w:noWrap/>
            <w:vAlign w:val="center"/>
          </w:tcPr>
          <w:p w14:paraId="304928D1" w14:textId="4C4D12F6"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sz w:val="20"/>
                <w:szCs w:val="20"/>
                <w:lang w:eastAsia="lt-LT"/>
              </w:rPr>
              <w:t>4.1.</w:t>
            </w:r>
          </w:p>
        </w:tc>
        <w:tc>
          <w:tcPr>
            <w:tcW w:w="4301" w:type="dxa"/>
            <w:tcBorders>
              <w:top w:val="nil"/>
              <w:left w:val="single" w:sz="4" w:space="0" w:color="auto"/>
              <w:bottom w:val="single" w:sz="4" w:space="0" w:color="auto"/>
              <w:right w:val="single" w:sz="4" w:space="0" w:color="auto"/>
            </w:tcBorders>
            <w:noWrap/>
            <w:vAlign w:val="center"/>
          </w:tcPr>
          <w:p w14:paraId="01AFA0F6" w14:textId="6C303211" w:rsidR="00E955A9" w:rsidRPr="006837D5" w:rsidRDefault="00E955A9" w:rsidP="00921822">
            <w:pPr>
              <w:spacing w:after="0" w:line="240" w:lineRule="auto"/>
              <w:contextualSpacing/>
              <w:mirrorIndents/>
              <w:jc w:val="both"/>
              <w:rPr>
                <w:rFonts w:ascii="Arial" w:eastAsia="Times New Roman" w:hAnsi="Arial" w:cs="Arial"/>
                <w:bCs/>
                <w:sz w:val="20"/>
                <w:szCs w:val="20"/>
                <w:lang w:eastAsia="lt-LT"/>
              </w:rPr>
            </w:pPr>
            <w:r w:rsidRPr="006837D5">
              <w:rPr>
                <w:rFonts w:ascii="Arial" w:eastAsia="Times New Roman" w:hAnsi="Arial" w:cs="Arial"/>
                <w:bCs/>
                <w:sz w:val="20"/>
                <w:szCs w:val="20"/>
                <w:lang w:eastAsia="lt-LT"/>
              </w:rPr>
              <w:t>IVR – automatinis balso pranešimas (Interactive voice response)</w:t>
            </w:r>
          </w:p>
        </w:tc>
        <w:tc>
          <w:tcPr>
            <w:tcW w:w="1134" w:type="dxa"/>
            <w:tcBorders>
              <w:top w:val="nil"/>
              <w:left w:val="nil"/>
              <w:bottom w:val="single" w:sz="4" w:space="0" w:color="auto"/>
              <w:right w:val="single" w:sz="4" w:space="0" w:color="auto"/>
            </w:tcBorders>
            <w:noWrap/>
            <w:vAlign w:val="center"/>
          </w:tcPr>
          <w:p w14:paraId="49BEB856" w14:textId="04083FE6" w:rsidR="00E955A9" w:rsidRPr="006837D5" w:rsidRDefault="00C417D4" w:rsidP="00921822">
            <w:pPr>
              <w:spacing w:after="0" w:line="240" w:lineRule="auto"/>
              <w:contextualSpacing/>
              <w:mirrorIndents/>
              <w:jc w:val="both"/>
              <w:rPr>
                <w:rFonts w:ascii="Arial" w:eastAsia="Times New Roman" w:hAnsi="Arial" w:cs="Arial"/>
                <w:bCs/>
                <w:sz w:val="20"/>
                <w:szCs w:val="20"/>
                <w:lang w:eastAsia="lt-LT"/>
              </w:rPr>
            </w:pPr>
            <w:r w:rsidRPr="006837D5">
              <w:rPr>
                <w:rFonts w:ascii="Arial" w:eastAsia="Times New Roman" w:hAnsi="Arial" w:cs="Arial"/>
                <w:bCs/>
                <w:sz w:val="20"/>
                <w:szCs w:val="20"/>
                <w:lang w:eastAsia="lt-LT"/>
              </w:rPr>
              <w:t>M</w:t>
            </w:r>
            <w:r>
              <w:rPr>
                <w:rFonts w:ascii="Arial" w:eastAsia="Times New Roman" w:hAnsi="Arial" w:cs="Arial"/>
                <w:bCs/>
                <w:sz w:val="20"/>
                <w:szCs w:val="20"/>
                <w:lang w:eastAsia="lt-LT"/>
              </w:rPr>
              <w:t>ėnesio</w:t>
            </w:r>
            <w:r w:rsidRPr="006837D5">
              <w:rPr>
                <w:rFonts w:ascii="Arial" w:eastAsia="Times New Roman" w:hAnsi="Arial" w:cs="Arial"/>
                <w:bCs/>
                <w:sz w:val="20"/>
                <w:szCs w:val="20"/>
                <w:lang w:eastAsia="lt-LT"/>
              </w:rPr>
              <w:t xml:space="preserve"> </w:t>
            </w:r>
            <w:r w:rsidR="00E955A9" w:rsidRPr="006837D5">
              <w:rPr>
                <w:rFonts w:ascii="Arial" w:eastAsia="Times New Roman" w:hAnsi="Arial" w:cs="Arial"/>
                <w:bCs/>
                <w:sz w:val="20"/>
                <w:szCs w:val="20"/>
                <w:lang w:eastAsia="lt-LT"/>
              </w:rPr>
              <w:t>mokestis</w:t>
            </w:r>
          </w:p>
        </w:tc>
        <w:tc>
          <w:tcPr>
            <w:tcW w:w="806" w:type="dxa"/>
            <w:tcBorders>
              <w:top w:val="nil"/>
              <w:left w:val="nil"/>
              <w:bottom w:val="single" w:sz="4" w:space="0" w:color="auto"/>
              <w:right w:val="single" w:sz="4" w:space="0" w:color="auto"/>
            </w:tcBorders>
            <w:shd w:val="clear" w:color="000000" w:fill="FFFFFF"/>
            <w:noWrap/>
            <w:vAlign w:val="center"/>
          </w:tcPr>
          <w:p w14:paraId="34B29336" w14:textId="77777777"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p>
        </w:tc>
        <w:tc>
          <w:tcPr>
            <w:tcW w:w="1462" w:type="dxa"/>
            <w:tcBorders>
              <w:top w:val="nil"/>
              <w:left w:val="nil"/>
              <w:bottom w:val="single" w:sz="4" w:space="0" w:color="auto"/>
              <w:right w:val="single" w:sz="4" w:space="0" w:color="auto"/>
            </w:tcBorders>
            <w:noWrap/>
            <w:vAlign w:val="center"/>
          </w:tcPr>
          <w:p w14:paraId="41C65289" w14:textId="77777777"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p>
        </w:tc>
        <w:tc>
          <w:tcPr>
            <w:tcW w:w="1559" w:type="dxa"/>
            <w:tcBorders>
              <w:top w:val="nil"/>
              <w:left w:val="nil"/>
              <w:bottom w:val="single" w:sz="4" w:space="0" w:color="auto"/>
              <w:right w:val="single" w:sz="4" w:space="0" w:color="auto"/>
            </w:tcBorders>
            <w:noWrap/>
            <w:vAlign w:val="center"/>
          </w:tcPr>
          <w:p w14:paraId="70593C64" w14:textId="77777777" w:rsidR="00E955A9" w:rsidRPr="006837D5" w:rsidRDefault="00E955A9" w:rsidP="00921822">
            <w:pPr>
              <w:spacing w:after="0" w:line="240" w:lineRule="auto"/>
              <w:contextualSpacing/>
              <w:mirrorIndents/>
              <w:jc w:val="both"/>
              <w:rPr>
                <w:rFonts w:ascii="Arial" w:eastAsia="Times New Roman" w:hAnsi="Arial" w:cs="Arial"/>
                <w:b/>
                <w:bCs/>
                <w:sz w:val="20"/>
                <w:szCs w:val="20"/>
                <w:lang w:eastAsia="lt-LT"/>
              </w:rPr>
            </w:pPr>
          </w:p>
        </w:tc>
      </w:tr>
      <w:tr w:rsidR="00343963" w:rsidRPr="006837D5" w14:paraId="0962323C" w14:textId="77777777" w:rsidTr="00E41155">
        <w:trPr>
          <w:trHeight w:val="330"/>
        </w:trPr>
        <w:tc>
          <w:tcPr>
            <w:tcW w:w="661" w:type="dxa"/>
            <w:tcBorders>
              <w:top w:val="single" w:sz="4" w:space="0" w:color="auto"/>
              <w:left w:val="single" w:sz="4" w:space="0" w:color="auto"/>
              <w:bottom w:val="nil"/>
              <w:right w:val="nil"/>
            </w:tcBorders>
            <w:noWrap/>
            <w:vAlign w:val="center"/>
          </w:tcPr>
          <w:p w14:paraId="5A17D808" w14:textId="28217A2E" w:rsidR="00343963" w:rsidRPr="00C417D4" w:rsidRDefault="00343963" w:rsidP="00921822">
            <w:pPr>
              <w:spacing w:after="0" w:line="240" w:lineRule="auto"/>
              <w:contextualSpacing/>
              <w:mirrorIndents/>
              <w:jc w:val="both"/>
              <w:rPr>
                <w:rFonts w:ascii="Arial" w:eastAsia="Times New Roman" w:hAnsi="Arial" w:cs="Arial"/>
                <w:sz w:val="20"/>
                <w:szCs w:val="20"/>
                <w:lang w:val="en-US" w:eastAsia="lt-LT"/>
              </w:rPr>
            </w:pPr>
            <w:r>
              <w:rPr>
                <w:rFonts w:ascii="Arial" w:eastAsia="Times New Roman" w:hAnsi="Arial" w:cs="Arial"/>
                <w:sz w:val="20"/>
                <w:szCs w:val="20"/>
                <w:lang w:val="en-US" w:eastAsia="lt-LT"/>
              </w:rPr>
              <w:t>4.2.</w:t>
            </w:r>
          </w:p>
        </w:tc>
        <w:tc>
          <w:tcPr>
            <w:tcW w:w="4301" w:type="dxa"/>
            <w:tcBorders>
              <w:top w:val="nil"/>
              <w:left w:val="single" w:sz="4" w:space="0" w:color="auto"/>
              <w:bottom w:val="single" w:sz="4" w:space="0" w:color="auto"/>
              <w:right w:val="single" w:sz="4" w:space="0" w:color="auto"/>
            </w:tcBorders>
            <w:noWrap/>
            <w:vAlign w:val="center"/>
          </w:tcPr>
          <w:p w14:paraId="5FC7839F" w14:textId="5EDA8E7C" w:rsidR="00343963" w:rsidRPr="006837D5" w:rsidRDefault="00277FC6" w:rsidP="00921822">
            <w:pPr>
              <w:spacing w:after="0" w:line="240" w:lineRule="auto"/>
              <w:contextualSpacing/>
              <w:mirrorIndents/>
              <w:jc w:val="both"/>
              <w:rPr>
                <w:rFonts w:ascii="Arial" w:eastAsia="Times New Roman" w:hAnsi="Arial" w:cs="Arial"/>
                <w:bCs/>
                <w:sz w:val="20"/>
                <w:szCs w:val="20"/>
                <w:lang w:eastAsia="lt-LT"/>
              </w:rPr>
            </w:pPr>
            <w:r>
              <w:rPr>
                <w:rFonts w:ascii="Arial" w:eastAsia="Times New Roman" w:hAnsi="Arial" w:cs="Arial"/>
                <w:bCs/>
                <w:sz w:val="20"/>
                <w:szCs w:val="20"/>
                <w:lang w:eastAsia="lt-LT"/>
              </w:rPr>
              <w:t>TTS (text to speach</w:t>
            </w:r>
            <w:r w:rsidR="00F01809">
              <w:rPr>
                <w:rFonts w:ascii="Arial" w:eastAsia="Times New Roman" w:hAnsi="Arial" w:cs="Arial"/>
                <w:bCs/>
                <w:sz w:val="20"/>
                <w:szCs w:val="20"/>
                <w:lang w:eastAsia="lt-LT"/>
              </w:rPr>
              <w:t>) – paslaugos teikimas ir palaikymas</w:t>
            </w:r>
          </w:p>
        </w:tc>
        <w:tc>
          <w:tcPr>
            <w:tcW w:w="1134" w:type="dxa"/>
            <w:tcBorders>
              <w:top w:val="nil"/>
              <w:left w:val="nil"/>
              <w:bottom w:val="single" w:sz="4" w:space="0" w:color="auto"/>
              <w:right w:val="single" w:sz="4" w:space="0" w:color="auto"/>
            </w:tcBorders>
            <w:noWrap/>
            <w:vAlign w:val="center"/>
          </w:tcPr>
          <w:p w14:paraId="04114701" w14:textId="613CE182" w:rsidR="00343963" w:rsidRPr="006837D5" w:rsidRDefault="00F01809" w:rsidP="00921822">
            <w:pPr>
              <w:spacing w:after="0" w:line="240" w:lineRule="auto"/>
              <w:contextualSpacing/>
              <w:mirrorIndents/>
              <w:jc w:val="both"/>
              <w:rPr>
                <w:rFonts w:ascii="Arial" w:eastAsia="Times New Roman" w:hAnsi="Arial" w:cs="Arial"/>
                <w:bCs/>
                <w:sz w:val="20"/>
                <w:szCs w:val="20"/>
                <w:lang w:eastAsia="lt-LT"/>
              </w:rPr>
            </w:pPr>
            <w:r>
              <w:rPr>
                <w:rFonts w:ascii="Arial" w:eastAsia="Times New Roman" w:hAnsi="Arial" w:cs="Arial"/>
                <w:bCs/>
                <w:sz w:val="20"/>
                <w:szCs w:val="20"/>
                <w:lang w:eastAsia="lt-LT"/>
              </w:rPr>
              <w:t>Mėnesio mokestis</w:t>
            </w:r>
          </w:p>
        </w:tc>
        <w:tc>
          <w:tcPr>
            <w:tcW w:w="806" w:type="dxa"/>
            <w:tcBorders>
              <w:top w:val="nil"/>
              <w:left w:val="nil"/>
              <w:bottom w:val="single" w:sz="4" w:space="0" w:color="auto"/>
              <w:right w:val="single" w:sz="4" w:space="0" w:color="auto"/>
            </w:tcBorders>
            <w:shd w:val="clear" w:color="000000" w:fill="FFFFFF"/>
            <w:noWrap/>
            <w:vAlign w:val="center"/>
          </w:tcPr>
          <w:p w14:paraId="25DD957B" w14:textId="77777777" w:rsidR="00343963" w:rsidRPr="006837D5" w:rsidRDefault="00343963" w:rsidP="00921822">
            <w:pPr>
              <w:spacing w:after="0" w:line="240" w:lineRule="auto"/>
              <w:contextualSpacing/>
              <w:mirrorIndents/>
              <w:jc w:val="both"/>
              <w:rPr>
                <w:rFonts w:ascii="Arial" w:eastAsia="Times New Roman" w:hAnsi="Arial" w:cs="Arial"/>
                <w:b/>
                <w:bCs/>
                <w:sz w:val="20"/>
                <w:szCs w:val="20"/>
                <w:lang w:eastAsia="lt-LT"/>
              </w:rPr>
            </w:pPr>
          </w:p>
        </w:tc>
        <w:tc>
          <w:tcPr>
            <w:tcW w:w="1462" w:type="dxa"/>
            <w:tcBorders>
              <w:top w:val="nil"/>
              <w:left w:val="nil"/>
              <w:bottom w:val="single" w:sz="4" w:space="0" w:color="auto"/>
              <w:right w:val="single" w:sz="4" w:space="0" w:color="auto"/>
            </w:tcBorders>
            <w:noWrap/>
            <w:vAlign w:val="center"/>
          </w:tcPr>
          <w:p w14:paraId="40BC584A" w14:textId="77777777" w:rsidR="00343963" w:rsidRPr="006837D5" w:rsidRDefault="00343963" w:rsidP="00921822">
            <w:pPr>
              <w:spacing w:after="0" w:line="240" w:lineRule="auto"/>
              <w:contextualSpacing/>
              <w:mirrorIndents/>
              <w:jc w:val="both"/>
              <w:rPr>
                <w:rFonts w:ascii="Arial" w:eastAsia="Times New Roman" w:hAnsi="Arial" w:cs="Arial"/>
                <w:b/>
                <w:bCs/>
                <w:sz w:val="20"/>
                <w:szCs w:val="20"/>
                <w:lang w:eastAsia="lt-LT"/>
              </w:rPr>
            </w:pPr>
          </w:p>
        </w:tc>
        <w:tc>
          <w:tcPr>
            <w:tcW w:w="1559" w:type="dxa"/>
            <w:tcBorders>
              <w:top w:val="nil"/>
              <w:left w:val="nil"/>
              <w:bottom w:val="single" w:sz="4" w:space="0" w:color="auto"/>
              <w:right w:val="single" w:sz="4" w:space="0" w:color="auto"/>
            </w:tcBorders>
            <w:noWrap/>
            <w:vAlign w:val="center"/>
          </w:tcPr>
          <w:p w14:paraId="1493E919" w14:textId="77777777" w:rsidR="00343963" w:rsidRPr="006837D5" w:rsidRDefault="00343963" w:rsidP="00921822">
            <w:pPr>
              <w:spacing w:after="0" w:line="240" w:lineRule="auto"/>
              <w:contextualSpacing/>
              <w:mirrorIndents/>
              <w:jc w:val="both"/>
              <w:rPr>
                <w:rFonts w:ascii="Arial" w:eastAsia="Times New Roman" w:hAnsi="Arial" w:cs="Arial"/>
                <w:b/>
                <w:bCs/>
                <w:sz w:val="20"/>
                <w:szCs w:val="20"/>
                <w:lang w:eastAsia="lt-LT"/>
              </w:rPr>
            </w:pPr>
          </w:p>
        </w:tc>
      </w:tr>
      <w:tr w:rsidR="009C5C03" w:rsidRPr="006837D5" w14:paraId="66907DD3" w14:textId="77777777" w:rsidTr="00E41155">
        <w:trPr>
          <w:trHeight w:val="330"/>
        </w:trPr>
        <w:tc>
          <w:tcPr>
            <w:tcW w:w="661" w:type="dxa"/>
            <w:tcBorders>
              <w:top w:val="single" w:sz="4" w:space="0" w:color="auto"/>
              <w:left w:val="single" w:sz="4" w:space="0" w:color="auto"/>
              <w:bottom w:val="nil"/>
              <w:right w:val="nil"/>
            </w:tcBorders>
            <w:noWrap/>
            <w:vAlign w:val="center"/>
          </w:tcPr>
          <w:p w14:paraId="04D18D77" w14:textId="7BF98E60" w:rsidR="009C5C03" w:rsidRPr="006837D5" w:rsidRDefault="00164151"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5.</w:t>
            </w:r>
          </w:p>
        </w:tc>
        <w:tc>
          <w:tcPr>
            <w:tcW w:w="4301" w:type="dxa"/>
            <w:tcBorders>
              <w:top w:val="single" w:sz="4" w:space="0" w:color="auto"/>
              <w:left w:val="single" w:sz="4" w:space="0" w:color="auto"/>
              <w:bottom w:val="single" w:sz="4" w:space="0" w:color="auto"/>
              <w:right w:val="single" w:sz="4" w:space="0" w:color="auto"/>
            </w:tcBorders>
            <w:noWrap/>
            <w:vAlign w:val="center"/>
          </w:tcPr>
          <w:p w14:paraId="762CB6D7" w14:textId="66B3F5DF" w:rsidR="009C5C03" w:rsidRPr="006837D5" w:rsidRDefault="009C5C03"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SMS aptarnavimas</w:t>
            </w:r>
          </w:p>
        </w:tc>
        <w:tc>
          <w:tcPr>
            <w:tcW w:w="1134" w:type="dxa"/>
            <w:tcBorders>
              <w:top w:val="single" w:sz="4" w:space="0" w:color="auto"/>
              <w:left w:val="nil"/>
              <w:bottom w:val="single" w:sz="4" w:space="0" w:color="auto"/>
              <w:right w:val="single" w:sz="4" w:space="0" w:color="auto"/>
            </w:tcBorders>
            <w:noWrap/>
            <w:vAlign w:val="center"/>
          </w:tcPr>
          <w:p w14:paraId="2C6F582C" w14:textId="20EC64E0" w:rsidR="009C5C03" w:rsidRPr="006837D5" w:rsidRDefault="009C5C03"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Mato vnt.</w:t>
            </w:r>
          </w:p>
        </w:tc>
        <w:tc>
          <w:tcPr>
            <w:tcW w:w="806" w:type="dxa"/>
            <w:tcBorders>
              <w:top w:val="single" w:sz="4" w:space="0" w:color="auto"/>
              <w:left w:val="nil"/>
              <w:bottom w:val="single" w:sz="4" w:space="0" w:color="auto"/>
              <w:right w:val="single" w:sz="4" w:space="0" w:color="auto"/>
            </w:tcBorders>
            <w:shd w:val="clear" w:color="000000" w:fill="FFFFFF"/>
            <w:noWrap/>
            <w:vAlign w:val="center"/>
          </w:tcPr>
          <w:p w14:paraId="46966747" w14:textId="27E69854" w:rsidR="009C5C03" w:rsidRPr="006837D5" w:rsidRDefault="009C5C03"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Kiekis</w:t>
            </w:r>
          </w:p>
        </w:tc>
        <w:tc>
          <w:tcPr>
            <w:tcW w:w="1462" w:type="dxa"/>
            <w:tcBorders>
              <w:top w:val="single" w:sz="4" w:space="0" w:color="auto"/>
              <w:left w:val="nil"/>
              <w:bottom w:val="single" w:sz="4" w:space="0" w:color="auto"/>
              <w:right w:val="single" w:sz="4" w:space="0" w:color="auto"/>
            </w:tcBorders>
            <w:noWrap/>
            <w:vAlign w:val="center"/>
          </w:tcPr>
          <w:p w14:paraId="1304D9B9" w14:textId="546E95C6" w:rsidR="009C5C03" w:rsidRPr="006837D5" w:rsidRDefault="009C5C03"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Kaina, EUR</w:t>
            </w:r>
          </w:p>
        </w:tc>
        <w:tc>
          <w:tcPr>
            <w:tcW w:w="1559" w:type="dxa"/>
            <w:tcBorders>
              <w:top w:val="single" w:sz="4" w:space="0" w:color="auto"/>
              <w:left w:val="nil"/>
              <w:bottom w:val="single" w:sz="4" w:space="0" w:color="auto"/>
              <w:right w:val="single" w:sz="4" w:space="0" w:color="auto"/>
            </w:tcBorders>
            <w:noWrap/>
            <w:vAlign w:val="center"/>
          </w:tcPr>
          <w:p w14:paraId="3C215A43" w14:textId="31749CCE" w:rsidR="009C5C03" w:rsidRPr="006837D5" w:rsidRDefault="009C5C03"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Suma, EUR</w:t>
            </w:r>
            <w:r w:rsidRPr="006837D5">
              <w:rPr>
                <w:rFonts w:ascii="Arial" w:eastAsia="Times New Roman" w:hAnsi="Arial" w:cs="Arial"/>
                <w:sz w:val="20"/>
                <w:szCs w:val="20"/>
                <w:lang w:eastAsia="lt-LT"/>
              </w:rPr>
              <w:t> </w:t>
            </w:r>
          </w:p>
        </w:tc>
      </w:tr>
      <w:tr w:rsidR="009C5C03" w:rsidRPr="006837D5" w14:paraId="0C3E292D" w14:textId="77777777" w:rsidTr="00E41155">
        <w:trPr>
          <w:trHeight w:val="330"/>
        </w:trPr>
        <w:tc>
          <w:tcPr>
            <w:tcW w:w="661" w:type="dxa"/>
            <w:tcBorders>
              <w:top w:val="single" w:sz="4" w:space="0" w:color="auto"/>
              <w:left w:val="single" w:sz="4" w:space="0" w:color="auto"/>
              <w:bottom w:val="nil"/>
              <w:right w:val="nil"/>
            </w:tcBorders>
            <w:noWrap/>
            <w:vAlign w:val="center"/>
          </w:tcPr>
          <w:p w14:paraId="5037FE6A" w14:textId="2FD7F40F" w:rsidR="009C5C03" w:rsidRPr="006837D5" w:rsidRDefault="00164151"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sz w:val="20"/>
                <w:szCs w:val="20"/>
                <w:lang w:eastAsia="lt-LT"/>
              </w:rPr>
              <w:t>5</w:t>
            </w:r>
            <w:r w:rsidR="009C5C03" w:rsidRPr="006837D5">
              <w:rPr>
                <w:rFonts w:ascii="Arial" w:eastAsia="Times New Roman" w:hAnsi="Arial" w:cs="Arial"/>
                <w:sz w:val="20"/>
                <w:szCs w:val="20"/>
                <w:lang w:eastAsia="lt-LT"/>
              </w:rPr>
              <w:t>.1.</w:t>
            </w:r>
          </w:p>
        </w:tc>
        <w:tc>
          <w:tcPr>
            <w:tcW w:w="4301" w:type="dxa"/>
            <w:tcBorders>
              <w:top w:val="single" w:sz="4" w:space="0" w:color="auto"/>
              <w:left w:val="single" w:sz="4" w:space="0" w:color="auto"/>
              <w:bottom w:val="single" w:sz="4" w:space="0" w:color="auto"/>
              <w:right w:val="single" w:sz="4" w:space="0" w:color="auto"/>
            </w:tcBorders>
            <w:noWrap/>
            <w:vAlign w:val="center"/>
          </w:tcPr>
          <w:p w14:paraId="0F27FE87" w14:textId="44F0EB17" w:rsidR="009C5C03" w:rsidRPr="006837D5" w:rsidRDefault="009C5C03"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sz w:val="20"/>
                <w:szCs w:val="20"/>
                <w:lang w:eastAsia="lt-LT"/>
              </w:rPr>
              <w:t>SMS pranešimų siuntimas, aptarnavimas</w:t>
            </w:r>
          </w:p>
        </w:tc>
        <w:tc>
          <w:tcPr>
            <w:tcW w:w="1134" w:type="dxa"/>
            <w:tcBorders>
              <w:top w:val="single" w:sz="4" w:space="0" w:color="auto"/>
              <w:left w:val="nil"/>
              <w:bottom w:val="single" w:sz="4" w:space="0" w:color="auto"/>
              <w:right w:val="single" w:sz="4" w:space="0" w:color="auto"/>
            </w:tcBorders>
            <w:noWrap/>
            <w:vAlign w:val="center"/>
          </w:tcPr>
          <w:p w14:paraId="0C5C489A" w14:textId="6977BA7A" w:rsidR="009C5C03" w:rsidRPr="006837D5" w:rsidRDefault="009C5C03"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sz w:val="20"/>
                <w:szCs w:val="20"/>
                <w:lang w:eastAsia="lt-LT"/>
              </w:rPr>
              <w:t>Vnt.</w:t>
            </w:r>
          </w:p>
        </w:tc>
        <w:tc>
          <w:tcPr>
            <w:tcW w:w="806" w:type="dxa"/>
            <w:tcBorders>
              <w:top w:val="single" w:sz="4" w:space="0" w:color="auto"/>
              <w:left w:val="nil"/>
              <w:bottom w:val="single" w:sz="4" w:space="0" w:color="auto"/>
              <w:right w:val="single" w:sz="4" w:space="0" w:color="auto"/>
            </w:tcBorders>
            <w:shd w:val="clear" w:color="000000" w:fill="FFFFFF"/>
            <w:noWrap/>
            <w:vAlign w:val="center"/>
          </w:tcPr>
          <w:p w14:paraId="4B5A0154" w14:textId="77777777" w:rsidR="009C5C03" w:rsidRPr="006837D5" w:rsidRDefault="009C5C03" w:rsidP="00921822">
            <w:pPr>
              <w:spacing w:after="0" w:line="240" w:lineRule="auto"/>
              <w:contextualSpacing/>
              <w:mirrorIndents/>
              <w:jc w:val="both"/>
              <w:rPr>
                <w:rFonts w:ascii="Arial" w:eastAsia="Times New Roman" w:hAnsi="Arial" w:cs="Arial"/>
                <w:b/>
                <w:bCs/>
                <w:sz w:val="20"/>
                <w:szCs w:val="20"/>
                <w:lang w:eastAsia="lt-LT"/>
              </w:rPr>
            </w:pPr>
          </w:p>
        </w:tc>
        <w:tc>
          <w:tcPr>
            <w:tcW w:w="1462" w:type="dxa"/>
            <w:tcBorders>
              <w:top w:val="single" w:sz="4" w:space="0" w:color="auto"/>
              <w:left w:val="nil"/>
              <w:bottom w:val="single" w:sz="4" w:space="0" w:color="auto"/>
              <w:right w:val="single" w:sz="4" w:space="0" w:color="auto"/>
            </w:tcBorders>
            <w:noWrap/>
            <w:vAlign w:val="center"/>
          </w:tcPr>
          <w:p w14:paraId="56F1D4FF" w14:textId="77777777" w:rsidR="009C5C03" w:rsidRPr="006837D5" w:rsidRDefault="009C5C03" w:rsidP="00921822">
            <w:pPr>
              <w:spacing w:after="0" w:line="240" w:lineRule="auto"/>
              <w:contextualSpacing/>
              <w:mirrorIndents/>
              <w:jc w:val="both"/>
              <w:rPr>
                <w:rFonts w:ascii="Arial" w:eastAsia="Times New Roman" w:hAnsi="Arial" w:cs="Arial"/>
                <w:b/>
                <w:bCs/>
                <w:sz w:val="20"/>
                <w:szCs w:val="20"/>
                <w:lang w:eastAsia="lt-LT"/>
              </w:rPr>
            </w:pPr>
          </w:p>
        </w:tc>
        <w:tc>
          <w:tcPr>
            <w:tcW w:w="1559" w:type="dxa"/>
            <w:tcBorders>
              <w:top w:val="single" w:sz="4" w:space="0" w:color="auto"/>
              <w:left w:val="nil"/>
              <w:bottom w:val="single" w:sz="4" w:space="0" w:color="auto"/>
              <w:right w:val="single" w:sz="4" w:space="0" w:color="auto"/>
            </w:tcBorders>
            <w:noWrap/>
            <w:vAlign w:val="center"/>
          </w:tcPr>
          <w:p w14:paraId="1685208B" w14:textId="77777777" w:rsidR="009C5C03" w:rsidRPr="006837D5" w:rsidRDefault="009C5C03" w:rsidP="00921822">
            <w:pPr>
              <w:spacing w:after="0" w:line="240" w:lineRule="auto"/>
              <w:contextualSpacing/>
              <w:mirrorIndents/>
              <w:jc w:val="both"/>
              <w:rPr>
                <w:rFonts w:ascii="Arial" w:eastAsia="Times New Roman" w:hAnsi="Arial" w:cs="Arial"/>
                <w:b/>
                <w:bCs/>
                <w:sz w:val="20"/>
                <w:szCs w:val="20"/>
                <w:lang w:eastAsia="lt-LT"/>
              </w:rPr>
            </w:pPr>
          </w:p>
        </w:tc>
      </w:tr>
      <w:tr w:rsidR="009C5C03" w:rsidRPr="006837D5" w14:paraId="0620847F" w14:textId="77777777" w:rsidTr="00E41155">
        <w:trPr>
          <w:trHeight w:val="330"/>
        </w:trPr>
        <w:tc>
          <w:tcPr>
            <w:tcW w:w="661" w:type="dxa"/>
            <w:tcBorders>
              <w:top w:val="single" w:sz="4" w:space="0" w:color="auto"/>
              <w:left w:val="single" w:sz="4" w:space="0" w:color="auto"/>
              <w:bottom w:val="nil"/>
              <w:right w:val="nil"/>
            </w:tcBorders>
            <w:noWrap/>
            <w:vAlign w:val="center"/>
          </w:tcPr>
          <w:p w14:paraId="47BE4B0F" w14:textId="0ABAAE9B" w:rsidR="009C5C03" w:rsidRPr="006837D5" w:rsidRDefault="00164151"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sz w:val="20"/>
                <w:szCs w:val="20"/>
                <w:lang w:eastAsia="lt-LT"/>
              </w:rPr>
              <w:t>5</w:t>
            </w:r>
            <w:r w:rsidR="009C5C03" w:rsidRPr="006837D5">
              <w:rPr>
                <w:rFonts w:ascii="Arial" w:eastAsia="Times New Roman" w:hAnsi="Arial" w:cs="Arial"/>
                <w:sz w:val="20"/>
                <w:szCs w:val="20"/>
                <w:lang w:eastAsia="lt-LT"/>
              </w:rPr>
              <w:t>.2.</w:t>
            </w:r>
          </w:p>
        </w:tc>
        <w:tc>
          <w:tcPr>
            <w:tcW w:w="4301" w:type="dxa"/>
            <w:tcBorders>
              <w:top w:val="single" w:sz="4" w:space="0" w:color="auto"/>
              <w:left w:val="single" w:sz="4" w:space="0" w:color="auto"/>
              <w:bottom w:val="single" w:sz="4" w:space="0" w:color="auto"/>
              <w:right w:val="single" w:sz="4" w:space="0" w:color="auto"/>
            </w:tcBorders>
            <w:noWrap/>
            <w:vAlign w:val="center"/>
          </w:tcPr>
          <w:p w14:paraId="6A5262A0" w14:textId="129842D4" w:rsidR="009C5C03" w:rsidRPr="006837D5" w:rsidRDefault="009C5C03"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sz w:val="20"/>
                <w:szCs w:val="20"/>
                <w:lang w:eastAsia="lt-LT"/>
              </w:rPr>
              <w:t>SMS priėmimo paslauga</w:t>
            </w:r>
          </w:p>
        </w:tc>
        <w:tc>
          <w:tcPr>
            <w:tcW w:w="1134" w:type="dxa"/>
            <w:tcBorders>
              <w:top w:val="single" w:sz="4" w:space="0" w:color="auto"/>
              <w:left w:val="nil"/>
              <w:bottom w:val="single" w:sz="4" w:space="0" w:color="auto"/>
              <w:right w:val="single" w:sz="4" w:space="0" w:color="auto"/>
            </w:tcBorders>
            <w:noWrap/>
            <w:vAlign w:val="center"/>
          </w:tcPr>
          <w:p w14:paraId="759E8EB4" w14:textId="76488CF0" w:rsidR="009C5C03" w:rsidRPr="006837D5" w:rsidRDefault="009C5C03" w:rsidP="00921822">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sz w:val="20"/>
                <w:szCs w:val="20"/>
                <w:lang w:eastAsia="lt-LT"/>
              </w:rPr>
              <w:t>Vnt.</w:t>
            </w:r>
          </w:p>
        </w:tc>
        <w:tc>
          <w:tcPr>
            <w:tcW w:w="806" w:type="dxa"/>
            <w:tcBorders>
              <w:top w:val="single" w:sz="4" w:space="0" w:color="auto"/>
              <w:left w:val="nil"/>
              <w:bottom w:val="single" w:sz="4" w:space="0" w:color="auto"/>
              <w:right w:val="single" w:sz="4" w:space="0" w:color="auto"/>
            </w:tcBorders>
            <w:shd w:val="clear" w:color="000000" w:fill="FFFFFF"/>
            <w:noWrap/>
            <w:vAlign w:val="center"/>
          </w:tcPr>
          <w:p w14:paraId="5ED595E3" w14:textId="77777777" w:rsidR="009C5C03" w:rsidRPr="006837D5" w:rsidRDefault="009C5C03" w:rsidP="00921822">
            <w:pPr>
              <w:spacing w:after="0" w:line="240" w:lineRule="auto"/>
              <w:contextualSpacing/>
              <w:mirrorIndents/>
              <w:jc w:val="both"/>
              <w:rPr>
                <w:rFonts w:ascii="Arial" w:eastAsia="Times New Roman" w:hAnsi="Arial" w:cs="Arial"/>
                <w:b/>
                <w:bCs/>
                <w:sz w:val="20"/>
                <w:szCs w:val="20"/>
                <w:lang w:eastAsia="lt-LT"/>
              </w:rPr>
            </w:pPr>
          </w:p>
        </w:tc>
        <w:tc>
          <w:tcPr>
            <w:tcW w:w="1462" w:type="dxa"/>
            <w:tcBorders>
              <w:top w:val="single" w:sz="4" w:space="0" w:color="auto"/>
              <w:left w:val="nil"/>
              <w:bottom w:val="single" w:sz="4" w:space="0" w:color="auto"/>
              <w:right w:val="single" w:sz="4" w:space="0" w:color="auto"/>
            </w:tcBorders>
            <w:noWrap/>
            <w:vAlign w:val="center"/>
          </w:tcPr>
          <w:p w14:paraId="42E4011A" w14:textId="77777777" w:rsidR="009C5C03" w:rsidRPr="006837D5" w:rsidRDefault="009C5C03" w:rsidP="00921822">
            <w:pPr>
              <w:spacing w:after="0" w:line="240" w:lineRule="auto"/>
              <w:contextualSpacing/>
              <w:mirrorIndents/>
              <w:jc w:val="both"/>
              <w:rPr>
                <w:rFonts w:ascii="Arial" w:eastAsia="Times New Roman" w:hAnsi="Arial" w:cs="Arial"/>
                <w:b/>
                <w:bCs/>
                <w:sz w:val="20"/>
                <w:szCs w:val="20"/>
                <w:lang w:eastAsia="lt-LT"/>
              </w:rPr>
            </w:pPr>
          </w:p>
        </w:tc>
        <w:tc>
          <w:tcPr>
            <w:tcW w:w="1559" w:type="dxa"/>
            <w:tcBorders>
              <w:top w:val="single" w:sz="4" w:space="0" w:color="auto"/>
              <w:left w:val="nil"/>
              <w:bottom w:val="single" w:sz="4" w:space="0" w:color="auto"/>
              <w:right w:val="single" w:sz="4" w:space="0" w:color="auto"/>
            </w:tcBorders>
            <w:noWrap/>
            <w:vAlign w:val="center"/>
          </w:tcPr>
          <w:p w14:paraId="400B21E7" w14:textId="77777777" w:rsidR="009C5C03" w:rsidRPr="006837D5" w:rsidRDefault="009C5C03" w:rsidP="00921822">
            <w:pPr>
              <w:spacing w:after="0" w:line="240" w:lineRule="auto"/>
              <w:contextualSpacing/>
              <w:mirrorIndents/>
              <w:jc w:val="both"/>
              <w:rPr>
                <w:rFonts w:ascii="Arial" w:eastAsia="Times New Roman" w:hAnsi="Arial" w:cs="Arial"/>
                <w:b/>
                <w:bCs/>
                <w:sz w:val="20"/>
                <w:szCs w:val="20"/>
                <w:lang w:eastAsia="lt-LT"/>
              </w:rPr>
            </w:pPr>
          </w:p>
        </w:tc>
      </w:tr>
      <w:tr w:rsidR="009C5C03" w:rsidRPr="006837D5" w14:paraId="41C76268" w14:textId="77777777" w:rsidTr="00E41155">
        <w:trPr>
          <w:trHeight w:val="330"/>
        </w:trPr>
        <w:tc>
          <w:tcPr>
            <w:tcW w:w="661" w:type="dxa"/>
            <w:tcBorders>
              <w:top w:val="single" w:sz="4" w:space="0" w:color="auto"/>
              <w:left w:val="single" w:sz="4" w:space="0" w:color="auto"/>
              <w:bottom w:val="nil"/>
              <w:right w:val="nil"/>
            </w:tcBorders>
            <w:noWrap/>
            <w:vAlign w:val="center"/>
          </w:tcPr>
          <w:p w14:paraId="55ADC21E" w14:textId="36C92AE7" w:rsidR="009C5C03" w:rsidRPr="006837D5" w:rsidRDefault="00164151" w:rsidP="007B0670">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6</w:t>
            </w:r>
            <w:r w:rsidR="009C5C03" w:rsidRPr="006837D5">
              <w:rPr>
                <w:rFonts w:ascii="Arial" w:eastAsia="Times New Roman" w:hAnsi="Arial" w:cs="Arial"/>
                <w:b/>
                <w:bCs/>
                <w:sz w:val="20"/>
                <w:szCs w:val="20"/>
                <w:lang w:eastAsia="lt-LT"/>
              </w:rPr>
              <w:t>.</w:t>
            </w:r>
          </w:p>
        </w:tc>
        <w:tc>
          <w:tcPr>
            <w:tcW w:w="4301" w:type="dxa"/>
            <w:tcBorders>
              <w:top w:val="single" w:sz="4" w:space="0" w:color="auto"/>
              <w:left w:val="single" w:sz="4" w:space="0" w:color="auto"/>
              <w:bottom w:val="single" w:sz="4" w:space="0" w:color="auto"/>
              <w:right w:val="single" w:sz="4" w:space="0" w:color="auto"/>
            </w:tcBorders>
            <w:noWrap/>
            <w:vAlign w:val="center"/>
          </w:tcPr>
          <w:p w14:paraId="05FCDB35" w14:textId="5348339D" w:rsidR="009C5C03" w:rsidRPr="006837D5" w:rsidRDefault="009C5C03" w:rsidP="007B0670">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Užduočių aptarnavimas</w:t>
            </w:r>
          </w:p>
        </w:tc>
        <w:tc>
          <w:tcPr>
            <w:tcW w:w="1134" w:type="dxa"/>
            <w:tcBorders>
              <w:top w:val="single" w:sz="4" w:space="0" w:color="auto"/>
              <w:left w:val="nil"/>
              <w:bottom w:val="single" w:sz="4" w:space="0" w:color="auto"/>
              <w:right w:val="single" w:sz="4" w:space="0" w:color="auto"/>
            </w:tcBorders>
            <w:noWrap/>
            <w:vAlign w:val="center"/>
          </w:tcPr>
          <w:p w14:paraId="50723FB8" w14:textId="13F0DD3D" w:rsidR="009C5C03" w:rsidRPr="006837D5" w:rsidRDefault="009C5C03" w:rsidP="007B0670">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Mato vnt.</w:t>
            </w:r>
          </w:p>
        </w:tc>
        <w:tc>
          <w:tcPr>
            <w:tcW w:w="806" w:type="dxa"/>
            <w:tcBorders>
              <w:top w:val="single" w:sz="4" w:space="0" w:color="auto"/>
              <w:left w:val="nil"/>
              <w:bottom w:val="single" w:sz="4" w:space="0" w:color="auto"/>
              <w:right w:val="single" w:sz="4" w:space="0" w:color="auto"/>
            </w:tcBorders>
            <w:shd w:val="clear" w:color="000000" w:fill="FFFFFF"/>
            <w:noWrap/>
            <w:vAlign w:val="center"/>
          </w:tcPr>
          <w:p w14:paraId="4A0349EA" w14:textId="1A64206A" w:rsidR="009C5C03" w:rsidRPr="006837D5" w:rsidRDefault="009C5C03" w:rsidP="007B0670">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Kiekis</w:t>
            </w:r>
          </w:p>
        </w:tc>
        <w:tc>
          <w:tcPr>
            <w:tcW w:w="1462" w:type="dxa"/>
            <w:tcBorders>
              <w:top w:val="single" w:sz="4" w:space="0" w:color="auto"/>
              <w:left w:val="nil"/>
              <w:bottom w:val="single" w:sz="4" w:space="0" w:color="auto"/>
              <w:right w:val="single" w:sz="4" w:space="0" w:color="auto"/>
            </w:tcBorders>
            <w:noWrap/>
            <w:vAlign w:val="center"/>
          </w:tcPr>
          <w:p w14:paraId="7B376833" w14:textId="0E3C3F47" w:rsidR="009C5C03" w:rsidRPr="006837D5" w:rsidRDefault="009C5C03" w:rsidP="007B0670">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Kaina, EUR</w:t>
            </w:r>
          </w:p>
        </w:tc>
        <w:tc>
          <w:tcPr>
            <w:tcW w:w="1559" w:type="dxa"/>
            <w:tcBorders>
              <w:top w:val="single" w:sz="4" w:space="0" w:color="auto"/>
              <w:left w:val="nil"/>
              <w:bottom w:val="single" w:sz="4" w:space="0" w:color="auto"/>
              <w:right w:val="single" w:sz="4" w:space="0" w:color="auto"/>
            </w:tcBorders>
            <w:noWrap/>
            <w:vAlign w:val="center"/>
          </w:tcPr>
          <w:p w14:paraId="17A576B3" w14:textId="3854462F" w:rsidR="009C5C03" w:rsidRPr="006837D5" w:rsidRDefault="009C5C03" w:rsidP="007B0670">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Suma, EUR</w:t>
            </w:r>
            <w:r w:rsidRPr="006837D5">
              <w:rPr>
                <w:rFonts w:ascii="Arial" w:eastAsia="Times New Roman" w:hAnsi="Arial" w:cs="Arial"/>
                <w:sz w:val="20"/>
                <w:szCs w:val="20"/>
                <w:lang w:eastAsia="lt-LT"/>
              </w:rPr>
              <w:t> </w:t>
            </w:r>
          </w:p>
        </w:tc>
      </w:tr>
      <w:tr w:rsidR="009C5C03" w:rsidRPr="006837D5" w14:paraId="695EBB08" w14:textId="77777777" w:rsidTr="00E41155">
        <w:trPr>
          <w:trHeight w:val="330"/>
        </w:trPr>
        <w:tc>
          <w:tcPr>
            <w:tcW w:w="661" w:type="dxa"/>
            <w:tcBorders>
              <w:top w:val="single" w:sz="4" w:space="0" w:color="auto"/>
              <w:left w:val="single" w:sz="4" w:space="0" w:color="auto"/>
              <w:bottom w:val="nil"/>
              <w:right w:val="nil"/>
            </w:tcBorders>
            <w:noWrap/>
            <w:vAlign w:val="center"/>
          </w:tcPr>
          <w:p w14:paraId="1916FE29" w14:textId="5E7FBB67" w:rsidR="009C5C03" w:rsidRPr="006837D5" w:rsidRDefault="00164151" w:rsidP="007B0670">
            <w:pPr>
              <w:spacing w:after="0" w:line="240" w:lineRule="auto"/>
              <w:contextualSpacing/>
              <w:mirrorIndents/>
              <w:jc w:val="both"/>
              <w:rPr>
                <w:rFonts w:ascii="Arial" w:eastAsia="Times New Roman" w:hAnsi="Arial" w:cs="Arial"/>
                <w:bCs/>
                <w:sz w:val="20"/>
                <w:szCs w:val="20"/>
                <w:lang w:eastAsia="lt-LT"/>
              </w:rPr>
            </w:pPr>
            <w:r w:rsidRPr="006837D5">
              <w:rPr>
                <w:rFonts w:ascii="Arial" w:eastAsia="Times New Roman" w:hAnsi="Arial" w:cs="Arial"/>
                <w:bCs/>
                <w:sz w:val="20"/>
                <w:szCs w:val="20"/>
                <w:lang w:eastAsia="lt-LT"/>
              </w:rPr>
              <w:t>6</w:t>
            </w:r>
            <w:r w:rsidR="009C5C03" w:rsidRPr="006837D5">
              <w:rPr>
                <w:rFonts w:ascii="Arial" w:eastAsia="Times New Roman" w:hAnsi="Arial" w:cs="Arial"/>
                <w:bCs/>
                <w:sz w:val="20"/>
                <w:szCs w:val="20"/>
                <w:lang w:eastAsia="lt-LT"/>
              </w:rPr>
              <w:t>.1.</w:t>
            </w:r>
          </w:p>
        </w:tc>
        <w:tc>
          <w:tcPr>
            <w:tcW w:w="4301" w:type="dxa"/>
            <w:tcBorders>
              <w:top w:val="single" w:sz="4" w:space="0" w:color="auto"/>
              <w:left w:val="single" w:sz="4" w:space="0" w:color="auto"/>
              <w:bottom w:val="single" w:sz="4" w:space="0" w:color="auto"/>
              <w:right w:val="single" w:sz="4" w:space="0" w:color="auto"/>
            </w:tcBorders>
            <w:noWrap/>
            <w:vAlign w:val="center"/>
          </w:tcPr>
          <w:p w14:paraId="22211E39" w14:textId="1415462E" w:rsidR="009C5C03" w:rsidRPr="006837D5" w:rsidRDefault="009C5C03" w:rsidP="007B0670">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Cs/>
                <w:sz w:val="20"/>
                <w:szCs w:val="20"/>
                <w:lang w:eastAsia="lt-LT"/>
              </w:rPr>
              <w:t>Užduočių aptarnavimas(OB)</w:t>
            </w:r>
          </w:p>
        </w:tc>
        <w:tc>
          <w:tcPr>
            <w:tcW w:w="1134" w:type="dxa"/>
            <w:tcBorders>
              <w:top w:val="single" w:sz="4" w:space="0" w:color="auto"/>
              <w:left w:val="nil"/>
              <w:bottom w:val="single" w:sz="4" w:space="0" w:color="auto"/>
              <w:right w:val="single" w:sz="4" w:space="0" w:color="auto"/>
            </w:tcBorders>
            <w:noWrap/>
            <w:vAlign w:val="center"/>
          </w:tcPr>
          <w:p w14:paraId="6B913471" w14:textId="0F3202AB" w:rsidR="009C5C03" w:rsidRPr="006837D5" w:rsidRDefault="009C5C03" w:rsidP="007B0670">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sz w:val="20"/>
                <w:szCs w:val="20"/>
                <w:lang w:eastAsia="lt-LT"/>
              </w:rPr>
              <w:t>Min.</w:t>
            </w:r>
          </w:p>
        </w:tc>
        <w:tc>
          <w:tcPr>
            <w:tcW w:w="806" w:type="dxa"/>
            <w:tcBorders>
              <w:top w:val="single" w:sz="4" w:space="0" w:color="auto"/>
              <w:left w:val="nil"/>
              <w:bottom w:val="single" w:sz="4" w:space="0" w:color="auto"/>
              <w:right w:val="single" w:sz="4" w:space="0" w:color="auto"/>
            </w:tcBorders>
            <w:shd w:val="clear" w:color="000000" w:fill="FFFFFF"/>
            <w:noWrap/>
            <w:vAlign w:val="center"/>
          </w:tcPr>
          <w:p w14:paraId="3C95B4AF" w14:textId="77777777" w:rsidR="009C5C03" w:rsidRPr="006837D5" w:rsidRDefault="009C5C03" w:rsidP="007B0670">
            <w:pPr>
              <w:spacing w:after="0" w:line="240" w:lineRule="auto"/>
              <w:contextualSpacing/>
              <w:mirrorIndents/>
              <w:jc w:val="both"/>
              <w:rPr>
                <w:rFonts w:ascii="Arial" w:eastAsia="Times New Roman" w:hAnsi="Arial" w:cs="Arial"/>
                <w:b/>
                <w:bCs/>
                <w:sz w:val="20"/>
                <w:szCs w:val="20"/>
                <w:lang w:eastAsia="lt-LT"/>
              </w:rPr>
            </w:pPr>
          </w:p>
        </w:tc>
        <w:tc>
          <w:tcPr>
            <w:tcW w:w="1462" w:type="dxa"/>
            <w:tcBorders>
              <w:top w:val="single" w:sz="4" w:space="0" w:color="auto"/>
              <w:left w:val="nil"/>
              <w:bottom w:val="single" w:sz="4" w:space="0" w:color="auto"/>
              <w:right w:val="single" w:sz="4" w:space="0" w:color="auto"/>
            </w:tcBorders>
            <w:noWrap/>
            <w:vAlign w:val="center"/>
          </w:tcPr>
          <w:p w14:paraId="56416B20" w14:textId="77777777" w:rsidR="009C5C03" w:rsidRPr="006837D5" w:rsidRDefault="009C5C03" w:rsidP="007B0670">
            <w:pPr>
              <w:spacing w:after="0" w:line="240" w:lineRule="auto"/>
              <w:contextualSpacing/>
              <w:mirrorIndents/>
              <w:jc w:val="both"/>
              <w:rPr>
                <w:rFonts w:ascii="Arial" w:eastAsia="Times New Roman" w:hAnsi="Arial" w:cs="Arial"/>
                <w:b/>
                <w:bCs/>
                <w:sz w:val="20"/>
                <w:szCs w:val="20"/>
                <w:lang w:eastAsia="lt-LT"/>
              </w:rPr>
            </w:pPr>
          </w:p>
        </w:tc>
        <w:tc>
          <w:tcPr>
            <w:tcW w:w="1559" w:type="dxa"/>
            <w:tcBorders>
              <w:top w:val="single" w:sz="4" w:space="0" w:color="auto"/>
              <w:left w:val="nil"/>
              <w:bottom w:val="single" w:sz="4" w:space="0" w:color="auto"/>
              <w:right w:val="single" w:sz="4" w:space="0" w:color="auto"/>
            </w:tcBorders>
            <w:noWrap/>
            <w:vAlign w:val="center"/>
          </w:tcPr>
          <w:p w14:paraId="26B78464" w14:textId="77777777" w:rsidR="009C5C03" w:rsidRPr="006837D5" w:rsidRDefault="009C5C03" w:rsidP="007B0670">
            <w:pPr>
              <w:spacing w:after="0" w:line="240" w:lineRule="auto"/>
              <w:contextualSpacing/>
              <w:mirrorIndents/>
              <w:jc w:val="both"/>
              <w:rPr>
                <w:rFonts w:ascii="Arial" w:eastAsia="Times New Roman" w:hAnsi="Arial" w:cs="Arial"/>
                <w:b/>
                <w:bCs/>
                <w:sz w:val="20"/>
                <w:szCs w:val="20"/>
                <w:lang w:eastAsia="lt-LT"/>
              </w:rPr>
            </w:pPr>
          </w:p>
        </w:tc>
      </w:tr>
      <w:tr w:rsidR="009C5C03" w:rsidRPr="006837D5" w14:paraId="73F76A11" w14:textId="77777777" w:rsidTr="00E41155">
        <w:trPr>
          <w:trHeight w:val="330"/>
        </w:trPr>
        <w:tc>
          <w:tcPr>
            <w:tcW w:w="661" w:type="dxa"/>
            <w:tcBorders>
              <w:top w:val="single" w:sz="4" w:space="0" w:color="auto"/>
              <w:left w:val="single" w:sz="4" w:space="0" w:color="auto"/>
              <w:bottom w:val="nil"/>
              <w:right w:val="nil"/>
            </w:tcBorders>
            <w:noWrap/>
            <w:vAlign w:val="center"/>
          </w:tcPr>
          <w:p w14:paraId="520E8394" w14:textId="6545564D" w:rsidR="009C5C03" w:rsidRPr="006837D5" w:rsidRDefault="00164151" w:rsidP="007B0670">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7</w:t>
            </w:r>
            <w:r w:rsidR="009C5C03" w:rsidRPr="006837D5">
              <w:rPr>
                <w:rFonts w:ascii="Arial" w:eastAsia="Times New Roman" w:hAnsi="Arial" w:cs="Arial"/>
                <w:b/>
                <w:bCs/>
                <w:sz w:val="20"/>
                <w:szCs w:val="20"/>
                <w:lang w:eastAsia="lt-LT"/>
              </w:rPr>
              <w:t>.</w:t>
            </w:r>
          </w:p>
        </w:tc>
        <w:tc>
          <w:tcPr>
            <w:tcW w:w="4301" w:type="dxa"/>
            <w:tcBorders>
              <w:top w:val="single" w:sz="4" w:space="0" w:color="auto"/>
              <w:left w:val="single" w:sz="4" w:space="0" w:color="auto"/>
              <w:bottom w:val="single" w:sz="4" w:space="0" w:color="auto"/>
              <w:right w:val="single" w:sz="4" w:space="0" w:color="auto"/>
            </w:tcBorders>
            <w:noWrap/>
            <w:vAlign w:val="center"/>
            <w:hideMark/>
          </w:tcPr>
          <w:p w14:paraId="11DAA08E" w14:textId="77777777" w:rsidR="009C5C03" w:rsidRPr="006837D5" w:rsidRDefault="009C5C03" w:rsidP="007B0670">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Mėnesinė atsakomybė</w:t>
            </w:r>
          </w:p>
        </w:tc>
        <w:tc>
          <w:tcPr>
            <w:tcW w:w="1134" w:type="dxa"/>
            <w:tcBorders>
              <w:top w:val="single" w:sz="4" w:space="0" w:color="auto"/>
              <w:left w:val="nil"/>
              <w:bottom w:val="single" w:sz="4" w:space="0" w:color="auto"/>
              <w:right w:val="single" w:sz="4" w:space="0" w:color="auto"/>
            </w:tcBorders>
            <w:noWrap/>
            <w:vAlign w:val="center"/>
            <w:hideMark/>
          </w:tcPr>
          <w:p w14:paraId="0B4E2E9F" w14:textId="77777777" w:rsidR="009C5C03" w:rsidRPr="006837D5" w:rsidRDefault="009C5C03" w:rsidP="007B0670">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Mato vnt.</w:t>
            </w:r>
          </w:p>
        </w:tc>
        <w:tc>
          <w:tcPr>
            <w:tcW w:w="806" w:type="dxa"/>
            <w:tcBorders>
              <w:top w:val="single" w:sz="4" w:space="0" w:color="auto"/>
              <w:left w:val="nil"/>
              <w:bottom w:val="single" w:sz="4" w:space="0" w:color="auto"/>
              <w:right w:val="single" w:sz="4" w:space="0" w:color="auto"/>
            </w:tcBorders>
            <w:shd w:val="clear" w:color="000000" w:fill="FFFFFF"/>
            <w:noWrap/>
            <w:vAlign w:val="center"/>
            <w:hideMark/>
          </w:tcPr>
          <w:p w14:paraId="515F44BB" w14:textId="77777777" w:rsidR="009C5C03" w:rsidRPr="006837D5" w:rsidRDefault="009C5C03" w:rsidP="007B0670">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Kiekis</w:t>
            </w:r>
          </w:p>
        </w:tc>
        <w:tc>
          <w:tcPr>
            <w:tcW w:w="1462" w:type="dxa"/>
            <w:tcBorders>
              <w:top w:val="single" w:sz="4" w:space="0" w:color="auto"/>
              <w:left w:val="nil"/>
              <w:bottom w:val="single" w:sz="4" w:space="0" w:color="auto"/>
              <w:right w:val="single" w:sz="4" w:space="0" w:color="auto"/>
            </w:tcBorders>
            <w:noWrap/>
            <w:vAlign w:val="center"/>
            <w:hideMark/>
          </w:tcPr>
          <w:p w14:paraId="4EDC91E6" w14:textId="77777777" w:rsidR="009C5C03" w:rsidRPr="006837D5" w:rsidRDefault="009C5C03" w:rsidP="007B0670">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Kaina, EUR</w:t>
            </w:r>
          </w:p>
        </w:tc>
        <w:tc>
          <w:tcPr>
            <w:tcW w:w="1559" w:type="dxa"/>
            <w:tcBorders>
              <w:top w:val="single" w:sz="4" w:space="0" w:color="auto"/>
              <w:left w:val="nil"/>
              <w:bottom w:val="single" w:sz="4" w:space="0" w:color="auto"/>
              <w:right w:val="single" w:sz="4" w:space="0" w:color="auto"/>
            </w:tcBorders>
            <w:noWrap/>
            <w:vAlign w:val="center"/>
            <w:hideMark/>
          </w:tcPr>
          <w:p w14:paraId="7ED607D5"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b/>
                <w:bCs/>
                <w:sz w:val="20"/>
                <w:szCs w:val="20"/>
                <w:lang w:eastAsia="lt-LT"/>
              </w:rPr>
              <w:t>Suma, EUR</w:t>
            </w:r>
            <w:r w:rsidRPr="006837D5">
              <w:rPr>
                <w:rFonts w:ascii="Arial" w:eastAsia="Times New Roman" w:hAnsi="Arial" w:cs="Arial"/>
                <w:sz w:val="20"/>
                <w:szCs w:val="20"/>
                <w:lang w:eastAsia="lt-LT"/>
              </w:rPr>
              <w:t> </w:t>
            </w:r>
          </w:p>
        </w:tc>
      </w:tr>
      <w:tr w:rsidR="009C5C03" w:rsidRPr="006837D5" w14:paraId="3BDB6AE5" w14:textId="12799652" w:rsidTr="00E41155">
        <w:trPr>
          <w:trHeight w:val="330"/>
        </w:trPr>
        <w:tc>
          <w:tcPr>
            <w:tcW w:w="661" w:type="dxa"/>
            <w:tcBorders>
              <w:top w:val="single" w:sz="4" w:space="0" w:color="auto"/>
              <w:left w:val="single" w:sz="4" w:space="0" w:color="auto"/>
              <w:bottom w:val="single" w:sz="4" w:space="0" w:color="auto"/>
              <w:right w:val="nil"/>
            </w:tcBorders>
            <w:noWrap/>
            <w:vAlign w:val="center"/>
          </w:tcPr>
          <w:p w14:paraId="75ACF965" w14:textId="300CB9CA" w:rsidR="009C5C03" w:rsidRPr="006837D5" w:rsidRDefault="00164151"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7</w:t>
            </w:r>
            <w:r w:rsidR="009C5C03" w:rsidRPr="006837D5">
              <w:rPr>
                <w:rFonts w:ascii="Arial" w:eastAsia="Times New Roman" w:hAnsi="Arial" w:cs="Arial"/>
                <w:sz w:val="20"/>
                <w:szCs w:val="20"/>
                <w:lang w:eastAsia="lt-LT"/>
              </w:rPr>
              <w:t>.1.</w:t>
            </w:r>
          </w:p>
        </w:tc>
        <w:tc>
          <w:tcPr>
            <w:tcW w:w="4301" w:type="dxa"/>
            <w:tcBorders>
              <w:top w:val="nil"/>
              <w:left w:val="single" w:sz="4" w:space="0" w:color="auto"/>
              <w:bottom w:val="single" w:sz="4" w:space="0" w:color="auto"/>
              <w:right w:val="single" w:sz="4" w:space="0" w:color="auto"/>
            </w:tcBorders>
            <w:noWrap/>
            <w:vAlign w:val="center"/>
            <w:hideMark/>
          </w:tcPr>
          <w:p w14:paraId="07E89533" w14:textId="1F1BAE78"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Gedimų linijos atsakomybė, Eur</w:t>
            </w:r>
          </w:p>
        </w:tc>
        <w:tc>
          <w:tcPr>
            <w:tcW w:w="1134" w:type="dxa"/>
            <w:tcBorders>
              <w:top w:val="nil"/>
              <w:left w:val="nil"/>
              <w:bottom w:val="single" w:sz="4" w:space="0" w:color="auto"/>
              <w:right w:val="single" w:sz="4" w:space="0" w:color="auto"/>
            </w:tcBorders>
            <w:noWrap/>
            <w:vAlign w:val="center"/>
            <w:hideMark/>
          </w:tcPr>
          <w:p w14:paraId="00B08299" w14:textId="3B5995B2"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Vnt.</w:t>
            </w:r>
          </w:p>
        </w:tc>
        <w:tc>
          <w:tcPr>
            <w:tcW w:w="806" w:type="dxa"/>
            <w:tcBorders>
              <w:top w:val="nil"/>
              <w:left w:val="nil"/>
              <w:bottom w:val="single" w:sz="4" w:space="0" w:color="auto"/>
              <w:right w:val="single" w:sz="4" w:space="0" w:color="auto"/>
            </w:tcBorders>
            <w:shd w:val="clear" w:color="000000" w:fill="FFFFFF"/>
            <w:noWrap/>
            <w:vAlign w:val="center"/>
          </w:tcPr>
          <w:p w14:paraId="0E8EDC7C" w14:textId="76D09AB0"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462" w:type="dxa"/>
            <w:tcBorders>
              <w:top w:val="nil"/>
              <w:left w:val="nil"/>
              <w:bottom w:val="single" w:sz="4" w:space="0" w:color="auto"/>
              <w:right w:val="single" w:sz="4" w:space="0" w:color="auto"/>
            </w:tcBorders>
            <w:noWrap/>
            <w:vAlign w:val="center"/>
          </w:tcPr>
          <w:p w14:paraId="19AD3DAB" w14:textId="3BCB47A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559" w:type="dxa"/>
            <w:tcBorders>
              <w:top w:val="nil"/>
              <w:left w:val="nil"/>
              <w:bottom w:val="single" w:sz="4" w:space="0" w:color="auto"/>
              <w:right w:val="single" w:sz="4" w:space="0" w:color="auto"/>
            </w:tcBorders>
            <w:noWrap/>
            <w:vAlign w:val="center"/>
          </w:tcPr>
          <w:p w14:paraId="26238614" w14:textId="008892EF" w:rsidR="009C5C03" w:rsidRPr="006837D5" w:rsidRDefault="009C5C03" w:rsidP="007B0670">
            <w:pPr>
              <w:spacing w:after="0" w:line="240" w:lineRule="auto"/>
              <w:contextualSpacing/>
              <w:mirrorIndents/>
              <w:jc w:val="both"/>
              <w:rPr>
                <w:rFonts w:ascii="Arial" w:eastAsia="Times New Roman" w:hAnsi="Arial" w:cs="Arial"/>
                <w:color w:val="FF0000"/>
                <w:sz w:val="20"/>
                <w:szCs w:val="20"/>
                <w:lang w:eastAsia="lt-LT"/>
              </w:rPr>
            </w:pPr>
          </w:p>
        </w:tc>
      </w:tr>
      <w:tr w:rsidR="009C5C03" w:rsidRPr="006837D5" w14:paraId="1962A49F" w14:textId="370E70A9" w:rsidTr="00E41155">
        <w:trPr>
          <w:trHeight w:val="330"/>
        </w:trPr>
        <w:tc>
          <w:tcPr>
            <w:tcW w:w="661" w:type="dxa"/>
            <w:tcBorders>
              <w:top w:val="nil"/>
              <w:left w:val="single" w:sz="4" w:space="0" w:color="auto"/>
              <w:bottom w:val="single" w:sz="4" w:space="0" w:color="auto"/>
              <w:right w:val="nil"/>
            </w:tcBorders>
            <w:noWrap/>
            <w:vAlign w:val="center"/>
          </w:tcPr>
          <w:p w14:paraId="6BA0A92B" w14:textId="734050D9" w:rsidR="009C5C03" w:rsidRPr="006837D5" w:rsidRDefault="00164151"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7</w:t>
            </w:r>
            <w:r w:rsidR="009C5C03" w:rsidRPr="006837D5">
              <w:rPr>
                <w:rFonts w:ascii="Arial" w:eastAsia="Times New Roman" w:hAnsi="Arial" w:cs="Arial"/>
                <w:sz w:val="20"/>
                <w:szCs w:val="20"/>
                <w:lang w:eastAsia="lt-LT"/>
              </w:rPr>
              <w:t>.2.</w:t>
            </w:r>
          </w:p>
        </w:tc>
        <w:tc>
          <w:tcPr>
            <w:tcW w:w="4301" w:type="dxa"/>
            <w:tcBorders>
              <w:top w:val="nil"/>
              <w:left w:val="single" w:sz="4" w:space="0" w:color="auto"/>
              <w:bottom w:val="single" w:sz="4" w:space="0" w:color="auto"/>
              <w:right w:val="single" w:sz="4" w:space="0" w:color="auto"/>
            </w:tcBorders>
            <w:noWrap/>
            <w:vAlign w:val="center"/>
            <w:hideMark/>
          </w:tcPr>
          <w:p w14:paraId="0D86D434" w14:textId="35ECE0D6"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Persiuntimo paslaugos linijos atsakomybė, Eur</w:t>
            </w:r>
          </w:p>
        </w:tc>
        <w:tc>
          <w:tcPr>
            <w:tcW w:w="1134" w:type="dxa"/>
            <w:tcBorders>
              <w:top w:val="nil"/>
              <w:left w:val="nil"/>
              <w:bottom w:val="single" w:sz="4" w:space="0" w:color="auto"/>
              <w:right w:val="single" w:sz="4" w:space="0" w:color="auto"/>
            </w:tcBorders>
            <w:noWrap/>
            <w:vAlign w:val="center"/>
            <w:hideMark/>
          </w:tcPr>
          <w:p w14:paraId="088792DB" w14:textId="1026FFD8"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Vnt.</w:t>
            </w:r>
          </w:p>
        </w:tc>
        <w:tc>
          <w:tcPr>
            <w:tcW w:w="806" w:type="dxa"/>
            <w:tcBorders>
              <w:top w:val="nil"/>
              <w:left w:val="nil"/>
              <w:bottom w:val="single" w:sz="4" w:space="0" w:color="auto"/>
              <w:right w:val="single" w:sz="4" w:space="0" w:color="auto"/>
            </w:tcBorders>
            <w:shd w:val="clear" w:color="000000" w:fill="FFFFFF"/>
            <w:noWrap/>
            <w:vAlign w:val="center"/>
          </w:tcPr>
          <w:p w14:paraId="5419855E" w14:textId="4331ADAD"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462" w:type="dxa"/>
            <w:tcBorders>
              <w:top w:val="nil"/>
              <w:left w:val="nil"/>
              <w:bottom w:val="single" w:sz="4" w:space="0" w:color="auto"/>
              <w:right w:val="single" w:sz="4" w:space="0" w:color="auto"/>
            </w:tcBorders>
            <w:noWrap/>
            <w:vAlign w:val="center"/>
          </w:tcPr>
          <w:p w14:paraId="721E4E9F" w14:textId="63E0A621"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559" w:type="dxa"/>
            <w:tcBorders>
              <w:top w:val="nil"/>
              <w:left w:val="nil"/>
              <w:bottom w:val="single" w:sz="4" w:space="0" w:color="auto"/>
              <w:right w:val="single" w:sz="4" w:space="0" w:color="auto"/>
            </w:tcBorders>
            <w:noWrap/>
            <w:vAlign w:val="center"/>
          </w:tcPr>
          <w:p w14:paraId="0FBB240C" w14:textId="3C52297D" w:rsidR="009C5C03" w:rsidRPr="006837D5" w:rsidRDefault="009C5C03" w:rsidP="007B0670">
            <w:pPr>
              <w:spacing w:after="0" w:line="240" w:lineRule="auto"/>
              <w:contextualSpacing/>
              <w:mirrorIndents/>
              <w:jc w:val="both"/>
              <w:rPr>
                <w:rFonts w:ascii="Arial" w:eastAsia="Times New Roman" w:hAnsi="Arial" w:cs="Arial"/>
                <w:color w:val="FF0000"/>
                <w:sz w:val="20"/>
                <w:szCs w:val="20"/>
                <w:lang w:eastAsia="lt-LT"/>
              </w:rPr>
            </w:pPr>
          </w:p>
        </w:tc>
      </w:tr>
      <w:tr w:rsidR="009C5C03" w:rsidRPr="006837D5" w14:paraId="30F0324D" w14:textId="77777777" w:rsidTr="00E41155">
        <w:trPr>
          <w:trHeight w:val="330"/>
        </w:trPr>
        <w:tc>
          <w:tcPr>
            <w:tcW w:w="661" w:type="dxa"/>
            <w:tcBorders>
              <w:top w:val="nil"/>
              <w:left w:val="single" w:sz="4" w:space="0" w:color="auto"/>
              <w:bottom w:val="single" w:sz="4" w:space="0" w:color="auto"/>
              <w:right w:val="nil"/>
            </w:tcBorders>
            <w:noWrap/>
            <w:vAlign w:val="center"/>
          </w:tcPr>
          <w:p w14:paraId="7ADBA3A1" w14:textId="056A8634" w:rsidR="009C5C03" w:rsidRPr="006837D5" w:rsidRDefault="00164151"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7</w:t>
            </w:r>
            <w:r w:rsidR="009C5C03" w:rsidRPr="006837D5">
              <w:rPr>
                <w:rFonts w:ascii="Arial" w:eastAsia="Times New Roman" w:hAnsi="Arial" w:cs="Arial"/>
                <w:sz w:val="20"/>
                <w:szCs w:val="20"/>
                <w:lang w:eastAsia="lt-LT"/>
              </w:rPr>
              <w:t>.3.</w:t>
            </w:r>
          </w:p>
        </w:tc>
        <w:tc>
          <w:tcPr>
            <w:tcW w:w="4301" w:type="dxa"/>
            <w:tcBorders>
              <w:top w:val="nil"/>
              <w:left w:val="single" w:sz="4" w:space="0" w:color="auto"/>
              <w:bottom w:val="single" w:sz="4" w:space="0" w:color="auto"/>
              <w:right w:val="single" w:sz="4" w:space="0" w:color="auto"/>
            </w:tcBorders>
            <w:noWrap/>
            <w:vAlign w:val="center"/>
            <w:hideMark/>
          </w:tcPr>
          <w:p w14:paraId="57213ED0"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Pagrįstos neatitikties atsakomybė, Eur</w:t>
            </w:r>
          </w:p>
        </w:tc>
        <w:tc>
          <w:tcPr>
            <w:tcW w:w="1134" w:type="dxa"/>
            <w:tcBorders>
              <w:top w:val="nil"/>
              <w:left w:val="nil"/>
              <w:bottom w:val="single" w:sz="4" w:space="0" w:color="auto"/>
              <w:right w:val="single" w:sz="4" w:space="0" w:color="auto"/>
            </w:tcBorders>
            <w:noWrap/>
            <w:vAlign w:val="center"/>
            <w:hideMark/>
          </w:tcPr>
          <w:p w14:paraId="31739DFC"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Vnt.</w:t>
            </w:r>
          </w:p>
        </w:tc>
        <w:tc>
          <w:tcPr>
            <w:tcW w:w="806" w:type="dxa"/>
            <w:tcBorders>
              <w:top w:val="nil"/>
              <w:left w:val="nil"/>
              <w:bottom w:val="single" w:sz="4" w:space="0" w:color="auto"/>
              <w:right w:val="single" w:sz="4" w:space="0" w:color="auto"/>
            </w:tcBorders>
            <w:shd w:val="clear" w:color="000000" w:fill="FFFFFF"/>
            <w:noWrap/>
            <w:vAlign w:val="center"/>
          </w:tcPr>
          <w:p w14:paraId="3B80A005"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462" w:type="dxa"/>
            <w:tcBorders>
              <w:top w:val="nil"/>
              <w:left w:val="nil"/>
              <w:bottom w:val="single" w:sz="4" w:space="0" w:color="auto"/>
              <w:right w:val="single" w:sz="4" w:space="0" w:color="auto"/>
            </w:tcBorders>
            <w:noWrap/>
            <w:vAlign w:val="center"/>
          </w:tcPr>
          <w:p w14:paraId="5087A0A1"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559" w:type="dxa"/>
            <w:tcBorders>
              <w:top w:val="nil"/>
              <w:left w:val="nil"/>
              <w:bottom w:val="single" w:sz="4" w:space="0" w:color="auto"/>
              <w:right w:val="single" w:sz="4" w:space="0" w:color="auto"/>
            </w:tcBorders>
            <w:noWrap/>
            <w:vAlign w:val="center"/>
          </w:tcPr>
          <w:p w14:paraId="7E2A1EE5" w14:textId="77777777" w:rsidR="009C5C03" w:rsidRPr="006837D5" w:rsidRDefault="009C5C03" w:rsidP="007B0670">
            <w:pPr>
              <w:spacing w:after="0" w:line="240" w:lineRule="auto"/>
              <w:contextualSpacing/>
              <w:mirrorIndents/>
              <w:jc w:val="both"/>
              <w:rPr>
                <w:rFonts w:ascii="Arial" w:eastAsia="Times New Roman" w:hAnsi="Arial" w:cs="Arial"/>
                <w:color w:val="FF0000"/>
                <w:sz w:val="20"/>
                <w:szCs w:val="20"/>
                <w:lang w:eastAsia="lt-LT"/>
              </w:rPr>
            </w:pPr>
          </w:p>
        </w:tc>
      </w:tr>
      <w:tr w:rsidR="009C5C03" w:rsidRPr="006837D5" w14:paraId="6927B512" w14:textId="77777777" w:rsidTr="00E41155">
        <w:trPr>
          <w:trHeight w:val="330"/>
        </w:trPr>
        <w:tc>
          <w:tcPr>
            <w:tcW w:w="661" w:type="dxa"/>
            <w:tcBorders>
              <w:top w:val="nil"/>
              <w:left w:val="single" w:sz="4" w:space="0" w:color="auto"/>
              <w:bottom w:val="single" w:sz="4" w:space="0" w:color="auto"/>
              <w:right w:val="nil"/>
            </w:tcBorders>
            <w:noWrap/>
            <w:vAlign w:val="center"/>
          </w:tcPr>
          <w:p w14:paraId="09C6783C" w14:textId="62AB259F" w:rsidR="009C5C03" w:rsidRPr="006837D5" w:rsidRDefault="00164151"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7</w:t>
            </w:r>
            <w:r w:rsidR="009C5C03" w:rsidRPr="006837D5">
              <w:rPr>
                <w:rFonts w:ascii="Arial" w:eastAsia="Times New Roman" w:hAnsi="Arial" w:cs="Arial"/>
                <w:sz w:val="20"/>
                <w:szCs w:val="20"/>
                <w:lang w:eastAsia="lt-LT"/>
              </w:rPr>
              <w:t>.4.</w:t>
            </w:r>
          </w:p>
        </w:tc>
        <w:tc>
          <w:tcPr>
            <w:tcW w:w="4301" w:type="dxa"/>
            <w:tcBorders>
              <w:top w:val="nil"/>
              <w:left w:val="single" w:sz="4" w:space="0" w:color="auto"/>
              <w:bottom w:val="single" w:sz="4" w:space="0" w:color="auto"/>
              <w:right w:val="single" w:sz="4" w:space="0" w:color="auto"/>
            </w:tcBorders>
            <w:noWrap/>
            <w:vAlign w:val="center"/>
            <w:hideMark/>
          </w:tcPr>
          <w:p w14:paraId="1DFF5B7C" w14:textId="5D026DFA"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Kokybės atsakomybė gedimų linijoje, Eur</w:t>
            </w:r>
          </w:p>
        </w:tc>
        <w:tc>
          <w:tcPr>
            <w:tcW w:w="1134" w:type="dxa"/>
            <w:tcBorders>
              <w:top w:val="nil"/>
              <w:left w:val="nil"/>
              <w:bottom w:val="single" w:sz="4" w:space="0" w:color="auto"/>
              <w:right w:val="single" w:sz="4" w:space="0" w:color="auto"/>
            </w:tcBorders>
            <w:noWrap/>
            <w:vAlign w:val="center"/>
            <w:hideMark/>
          </w:tcPr>
          <w:p w14:paraId="686554AC"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Vnt.</w:t>
            </w:r>
          </w:p>
        </w:tc>
        <w:tc>
          <w:tcPr>
            <w:tcW w:w="806" w:type="dxa"/>
            <w:tcBorders>
              <w:top w:val="nil"/>
              <w:left w:val="nil"/>
              <w:bottom w:val="single" w:sz="4" w:space="0" w:color="auto"/>
              <w:right w:val="single" w:sz="4" w:space="0" w:color="auto"/>
            </w:tcBorders>
            <w:shd w:val="clear" w:color="000000" w:fill="FFFFFF"/>
            <w:noWrap/>
            <w:vAlign w:val="center"/>
          </w:tcPr>
          <w:p w14:paraId="126E4645"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462" w:type="dxa"/>
            <w:tcBorders>
              <w:top w:val="nil"/>
              <w:left w:val="nil"/>
              <w:bottom w:val="single" w:sz="4" w:space="0" w:color="auto"/>
              <w:right w:val="single" w:sz="4" w:space="0" w:color="auto"/>
            </w:tcBorders>
            <w:noWrap/>
            <w:vAlign w:val="center"/>
          </w:tcPr>
          <w:p w14:paraId="2B8A7B3E"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559" w:type="dxa"/>
            <w:tcBorders>
              <w:top w:val="nil"/>
              <w:left w:val="nil"/>
              <w:bottom w:val="single" w:sz="4" w:space="0" w:color="auto"/>
              <w:right w:val="single" w:sz="4" w:space="0" w:color="auto"/>
            </w:tcBorders>
            <w:noWrap/>
            <w:vAlign w:val="center"/>
          </w:tcPr>
          <w:p w14:paraId="7AA6B982" w14:textId="77777777" w:rsidR="009C5C03" w:rsidRPr="006837D5" w:rsidRDefault="009C5C03" w:rsidP="007B0670">
            <w:pPr>
              <w:spacing w:after="0" w:line="240" w:lineRule="auto"/>
              <w:contextualSpacing/>
              <w:mirrorIndents/>
              <w:jc w:val="both"/>
              <w:rPr>
                <w:rFonts w:ascii="Arial" w:eastAsia="Times New Roman" w:hAnsi="Arial" w:cs="Arial"/>
                <w:color w:val="FF0000"/>
                <w:sz w:val="20"/>
                <w:szCs w:val="20"/>
                <w:lang w:eastAsia="lt-LT"/>
              </w:rPr>
            </w:pPr>
          </w:p>
        </w:tc>
      </w:tr>
      <w:tr w:rsidR="009C5C03" w:rsidRPr="006837D5" w14:paraId="459E17C3" w14:textId="77777777" w:rsidTr="00E41155">
        <w:trPr>
          <w:trHeight w:val="330"/>
        </w:trPr>
        <w:tc>
          <w:tcPr>
            <w:tcW w:w="661" w:type="dxa"/>
            <w:tcBorders>
              <w:top w:val="nil"/>
              <w:left w:val="single" w:sz="4" w:space="0" w:color="auto"/>
              <w:bottom w:val="single" w:sz="4" w:space="0" w:color="auto"/>
              <w:right w:val="nil"/>
            </w:tcBorders>
            <w:noWrap/>
            <w:vAlign w:val="center"/>
          </w:tcPr>
          <w:p w14:paraId="68DB3465" w14:textId="5ACF2F75" w:rsidR="009C5C03" w:rsidRPr="006837D5" w:rsidRDefault="00164151"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7</w:t>
            </w:r>
            <w:r w:rsidR="009C5C03" w:rsidRPr="006837D5">
              <w:rPr>
                <w:rFonts w:ascii="Arial" w:eastAsia="Times New Roman" w:hAnsi="Arial" w:cs="Arial"/>
                <w:sz w:val="20"/>
                <w:szCs w:val="20"/>
                <w:lang w:eastAsia="lt-LT"/>
              </w:rPr>
              <w:t>.5.</w:t>
            </w:r>
          </w:p>
        </w:tc>
        <w:tc>
          <w:tcPr>
            <w:tcW w:w="4301" w:type="dxa"/>
            <w:tcBorders>
              <w:top w:val="nil"/>
              <w:left w:val="single" w:sz="4" w:space="0" w:color="auto"/>
              <w:bottom w:val="single" w:sz="4" w:space="0" w:color="auto"/>
              <w:right w:val="single" w:sz="4" w:space="0" w:color="auto"/>
            </w:tcBorders>
            <w:noWrap/>
            <w:vAlign w:val="center"/>
          </w:tcPr>
          <w:p w14:paraId="3C75FBE1" w14:textId="49E61EDB"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Kokybės atsakomybė persiuntimo paslaugos linijoje, Eur</w:t>
            </w:r>
          </w:p>
        </w:tc>
        <w:tc>
          <w:tcPr>
            <w:tcW w:w="1134" w:type="dxa"/>
            <w:tcBorders>
              <w:top w:val="nil"/>
              <w:left w:val="nil"/>
              <w:bottom w:val="single" w:sz="4" w:space="0" w:color="auto"/>
              <w:right w:val="single" w:sz="4" w:space="0" w:color="auto"/>
            </w:tcBorders>
            <w:noWrap/>
            <w:vAlign w:val="center"/>
          </w:tcPr>
          <w:p w14:paraId="154CC3E1" w14:textId="0E2AFFF2"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Vnt.</w:t>
            </w:r>
          </w:p>
        </w:tc>
        <w:tc>
          <w:tcPr>
            <w:tcW w:w="806" w:type="dxa"/>
            <w:tcBorders>
              <w:top w:val="nil"/>
              <w:left w:val="nil"/>
              <w:bottom w:val="single" w:sz="4" w:space="0" w:color="auto"/>
              <w:right w:val="single" w:sz="4" w:space="0" w:color="auto"/>
            </w:tcBorders>
            <w:shd w:val="clear" w:color="000000" w:fill="FFFFFF"/>
            <w:noWrap/>
            <w:vAlign w:val="center"/>
          </w:tcPr>
          <w:p w14:paraId="3D0339BF"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462" w:type="dxa"/>
            <w:tcBorders>
              <w:top w:val="nil"/>
              <w:left w:val="nil"/>
              <w:bottom w:val="single" w:sz="4" w:space="0" w:color="auto"/>
              <w:right w:val="single" w:sz="4" w:space="0" w:color="auto"/>
            </w:tcBorders>
            <w:noWrap/>
            <w:vAlign w:val="center"/>
          </w:tcPr>
          <w:p w14:paraId="3FCB3844"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559" w:type="dxa"/>
            <w:tcBorders>
              <w:top w:val="nil"/>
              <w:left w:val="nil"/>
              <w:bottom w:val="single" w:sz="4" w:space="0" w:color="auto"/>
              <w:right w:val="single" w:sz="4" w:space="0" w:color="auto"/>
            </w:tcBorders>
            <w:noWrap/>
            <w:vAlign w:val="center"/>
          </w:tcPr>
          <w:p w14:paraId="723A6769" w14:textId="77777777" w:rsidR="009C5C03" w:rsidRPr="006837D5" w:rsidRDefault="009C5C03" w:rsidP="007B0670">
            <w:pPr>
              <w:spacing w:after="0" w:line="240" w:lineRule="auto"/>
              <w:contextualSpacing/>
              <w:mirrorIndents/>
              <w:jc w:val="both"/>
              <w:rPr>
                <w:rFonts w:ascii="Arial" w:eastAsia="Times New Roman" w:hAnsi="Arial" w:cs="Arial"/>
                <w:color w:val="FF0000"/>
                <w:sz w:val="20"/>
                <w:szCs w:val="20"/>
                <w:lang w:eastAsia="lt-LT"/>
              </w:rPr>
            </w:pPr>
          </w:p>
        </w:tc>
      </w:tr>
      <w:tr w:rsidR="009C5C03" w:rsidRPr="006837D5" w14:paraId="378439D1" w14:textId="77777777" w:rsidTr="00E41155">
        <w:trPr>
          <w:trHeight w:val="330"/>
        </w:trPr>
        <w:tc>
          <w:tcPr>
            <w:tcW w:w="661" w:type="dxa"/>
            <w:tcBorders>
              <w:top w:val="nil"/>
              <w:left w:val="single" w:sz="4" w:space="0" w:color="auto"/>
              <w:bottom w:val="single" w:sz="4" w:space="0" w:color="auto"/>
              <w:right w:val="nil"/>
            </w:tcBorders>
            <w:noWrap/>
            <w:vAlign w:val="center"/>
          </w:tcPr>
          <w:p w14:paraId="335A75B1" w14:textId="595C8E85" w:rsidR="009C5C03" w:rsidRPr="006837D5" w:rsidRDefault="00164151"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7</w:t>
            </w:r>
            <w:r w:rsidR="009C5C03" w:rsidRPr="006837D5">
              <w:rPr>
                <w:rFonts w:ascii="Arial" w:eastAsia="Times New Roman" w:hAnsi="Arial" w:cs="Arial"/>
                <w:sz w:val="20"/>
                <w:szCs w:val="20"/>
                <w:lang w:eastAsia="lt-LT"/>
              </w:rPr>
              <w:t>.6.</w:t>
            </w:r>
          </w:p>
        </w:tc>
        <w:tc>
          <w:tcPr>
            <w:tcW w:w="4301" w:type="dxa"/>
            <w:tcBorders>
              <w:top w:val="nil"/>
              <w:left w:val="single" w:sz="4" w:space="0" w:color="auto"/>
              <w:bottom w:val="single" w:sz="4" w:space="0" w:color="auto"/>
              <w:right w:val="single" w:sz="4" w:space="0" w:color="auto"/>
            </w:tcBorders>
            <w:noWrap/>
            <w:vAlign w:val="center"/>
          </w:tcPr>
          <w:p w14:paraId="3061CE56"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Nuolaida už pagrįstus skundus</w:t>
            </w:r>
          </w:p>
        </w:tc>
        <w:tc>
          <w:tcPr>
            <w:tcW w:w="1134" w:type="dxa"/>
            <w:tcBorders>
              <w:top w:val="nil"/>
              <w:left w:val="nil"/>
              <w:bottom w:val="single" w:sz="4" w:space="0" w:color="auto"/>
              <w:right w:val="single" w:sz="4" w:space="0" w:color="auto"/>
            </w:tcBorders>
            <w:noWrap/>
            <w:vAlign w:val="center"/>
          </w:tcPr>
          <w:p w14:paraId="33357436"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Vnt.</w:t>
            </w:r>
          </w:p>
        </w:tc>
        <w:tc>
          <w:tcPr>
            <w:tcW w:w="806" w:type="dxa"/>
            <w:tcBorders>
              <w:top w:val="nil"/>
              <w:left w:val="nil"/>
              <w:bottom w:val="single" w:sz="4" w:space="0" w:color="auto"/>
              <w:right w:val="single" w:sz="4" w:space="0" w:color="auto"/>
            </w:tcBorders>
            <w:shd w:val="clear" w:color="000000" w:fill="FFFFFF"/>
            <w:noWrap/>
            <w:vAlign w:val="center"/>
          </w:tcPr>
          <w:p w14:paraId="24B81396"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462" w:type="dxa"/>
            <w:tcBorders>
              <w:top w:val="nil"/>
              <w:left w:val="nil"/>
              <w:bottom w:val="single" w:sz="4" w:space="0" w:color="auto"/>
              <w:right w:val="single" w:sz="4" w:space="0" w:color="auto"/>
            </w:tcBorders>
            <w:noWrap/>
            <w:vAlign w:val="center"/>
          </w:tcPr>
          <w:p w14:paraId="44D41E69"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559" w:type="dxa"/>
            <w:tcBorders>
              <w:top w:val="nil"/>
              <w:left w:val="nil"/>
              <w:bottom w:val="single" w:sz="4" w:space="0" w:color="auto"/>
              <w:right w:val="single" w:sz="4" w:space="0" w:color="auto"/>
            </w:tcBorders>
            <w:noWrap/>
            <w:vAlign w:val="center"/>
          </w:tcPr>
          <w:p w14:paraId="189F6F79" w14:textId="77777777" w:rsidR="009C5C03" w:rsidRPr="006837D5" w:rsidRDefault="009C5C03" w:rsidP="007B0670">
            <w:pPr>
              <w:spacing w:after="0" w:line="240" w:lineRule="auto"/>
              <w:contextualSpacing/>
              <w:mirrorIndents/>
              <w:jc w:val="both"/>
              <w:rPr>
                <w:rFonts w:ascii="Arial" w:eastAsia="Times New Roman" w:hAnsi="Arial" w:cs="Arial"/>
                <w:color w:val="FF0000"/>
                <w:sz w:val="20"/>
                <w:szCs w:val="20"/>
                <w:lang w:eastAsia="lt-LT"/>
              </w:rPr>
            </w:pPr>
          </w:p>
        </w:tc>
      </w:tr>
      <w:tr w:rsidR="009C5C03" w:rsidRPr="006837D5" w14:paraId="34F675AC" w14:textId="77777777" w:rsidTr="00E41155">
        <w:trPr>
          <w:trHeight w:val="330"/>
        </w:trPr>
        <w:tc>
          <w:tcPr>
            <w:tcW w:w="661" w:type="dxa"/>
            <w:tcBorders>
              <w:top w:val="nil"/>
              <w:left w:val="single" w:sz="4" w:space="0" w:color="auto"/>
              <w:bottom w:val="single" w:sz="4" w:space="0" w:color="auto"/>
              <w:right w:val="nil"/>
            </w:tcBorders>
            <w:noWrap/>
            <w:vAlign w:val="center"/>
          </w:tcPr>
          <w:p w14:paraId="66AADDFE" w14:textId="4ED45730" w:rsidR="009C5C03" w:rsidRPr="006837D5" w:rsidRDefault="00164151"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7</w:t>
            </w:r>
            <w:r w:rsidR="009C5C03" w:rsidRPr="006837D5">
              <w:rPr>
                <w:rFonts w:ascii="Arial" w:eastAsia="Times New Roman" w:hAnsi="Arial" w:cs="Arial"/>
                <w:sz w:val="20"/>
                <w:szCs w:val="20"/>
                <w:lang w:eastAsia="lt-LT"/>
              </w:rPr>
              <w:t>.7.</w:t>
            </w:r>
          </w:p>
        </w:tc>
        <w:tc>
          <w:tcPr>
            <w:tcW w:w="4301" w:type="dxa"/>
            <w:tcBorders>
              <w:top w:val="nil"/>
              <w:left w:val="single" w:sz="4" w:space="0" w:color="auto"/>
              <w:bottom w:val="single" w:sz="4" w:space="0" w:color="auto"/>
              <w:right w:val="single" w:sz="4" w:space="0" w:color="auto"/>
            </w:tcBorders>
            <w:noWrap/>
            <w:vAlign w:val="center"/>
          </w:tcPr>
          <w:p w14:paraId="441335A9"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Nuolaida už gedimų užklausas užregistruotas be elektrino adreso</w:t>
            </w:r>
          </w:p>
        </w:tc>
        <w:tc>
          <w:tcPr>
            <w:tcW w:w="1134" w:type="dxa"/>
            <w:tcBorders>
              <w:top w:val="nil"/>
              <w:left w:val="nil"/>
              <w:bottom w:val="single" w:sz="4" w:space="0" w:color="auto"/>
              <w:right w:val="single" w:sz="4" w:space="0" w:color="auto"/>
            </w:tcBorders>
            <w:noWrap/>
            <w:vAlign w:val="center"/>
          </w:tcPr>
          <w:p w14:paraId="2FFE6CD0"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Vnt.</w:t>
            </w:r>
          </w:p>
        </w:tc>
        <w:tc>
          <w:tcPr>
            <w:tcW w:w="806" w:type="dxa"/>
            <w:tcBorders>
              <w:top w:val="nil"/>
              <w:left w:val="nil"/>
              <w:bottom w:val="single" w:sz="4" w:space="0" w:color="auto"/>
              <w:right w:val="single" w:sz="4" w:space="0" w:color="auto"/>
            </w:tcBorders>
            <w:shd w:val="clear" w:color="000000" w:fill="FFFFFF"/>
            <w:noWrap/>
            <w:vAlign w:val="center"/>
          </w:tcPr>
          <w:p w14:paraId="4EA127ED"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462" w:type="dxa"/>
            <w:tcBorders>
              <w:top w:val="nil"/>
              <w:left w:val="nil"/>
              <w:bottom w:val="single" w:sz="4" w:space="0" w:color="auto"/>
              <w:right w:val="single" w:sz="4" w:space="0" w:color="auto"/>
            </w:tcBorders>
            <w:noWrap/>
            <w:vAlign w:val="center"/>
          </w:tcPr>
          <w:p w14:paraId="17858A10"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559" w:type="dxa"/>
            <w:tcBorders>
              <w:top w:val="nil"/>
              <w:left w:val="nil"/>
              <w:bottom w:val="single" w:sz="4" w:space="0" w:color="auto"/>
              <w:right w:val="single" w:sz="4" w:space="0" w:color="auto"/>
            </w:tcBorders>
            <w:noWrap/>
            <w:vAlign w:val="center"/>
          </w:tcPr>
          <w:p w14:paraId="790E4EEB" w14:textId="77777777" w:rsidR="009C5C03" w:rsidRPr="006837D5" w:rsidRDefault="009C5C03" w:rsidP="007B0670">
            <w:pPr>
              <w:spacing w:after="0" w:line="240" w:lineRule="auto"/>
              <w:contextualSpacing/>
              <w:mirrorIndents/>
              <w:jc w:val="both"/>
              <w:rPr>
                <w:rFonts w:ascii="Arial" w:eastAsia="Times New Roman" w:hAnsi="Arial" w:cs="Arial"/>
                <w:color w:val="FF0000"/>
                <w:sz w:val="20"/>
                <w:szCs w:val="20"/>
                <w:lang w:eastAsia="lt-LT"/>
              </w:rPr>
            </w:pPr>
          </w:p>
        </w:tc>
      </w:tr>
      <w:tr w:rsidR="009C5C03" w:rsidRPr="006837D5" w14:paraId="73475AD0" w14:textId="77777777" w:rsidTr="00E41155">
        <w:trPr>
          <w:trHeight w:val="330"/>
        </w:trPr>
        <w:tc>
          <w:tcPr>
            <w:tcW w:w="661" w:type="dxa"/>
            <w:tcBorders>
              <w:top w:val="nil"/>
              <w:left w:val="single" w:sz="4" w:space="0" w:color="auto"/>
              <w:bottom w:val="single" w:sz="4" w:space="0" w:color="auto"/>
              <w:right w:val="nil"/>
            </w:tcBorders>
            <w:noWrap/>
            <w:vAlign w:val="center"/>
          </w:tcPr>
          <w:p w14:paraId="543CEFF5" w14:textId="4321A23B" w:rsidR="009C5C03" w:rsidRPr="006837D5" w:rsidRDefault="00164151"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7</w:t>
            </w:r>
            <w:r w:rsidR="009C5C03" w:rsidRPr="006837D5">
              <w:rPr>
                <w:rFonts w:ascii="Arial" w:eastAsia="Times New Roman" w:hAnsi="Arial" w:cs="Arial"/>
                <w:sz w:val="20"/>
                <w:szCs w:val="20"/>
                <w:lang w:eastAsia="lt-LT"/>
              </w:rPr>
              <w:t>.8.</w:t>
            </w:r>
          </w:p>
        </w:tc>
        <w:tc>
          <w:tcPr>
            <w:tcW w:w="4301" w:type="dxa"/>
            <w:tcBorders>
              <w:top w:val="nil"/>
              <w:left w:val="single" w:sz="4" w:space="0" w:color="auto"/>
              <w:bottom w:val="single" w:sz="4" w:space="0" w:color="auto"/>
              <w:right w:val="single" w:sz="4" w:space="0" w:color="auto"/>
            </w:tcBorders>
            <w:noWrap/>
            <w:vAlign w:val="center"/>
          </w:tcPr>
          <w:p w14:paraId="40CE6FFB" w14:textId="6C438B8B" w:rsidR="009C5C03" w:rsidRPr="006837D5" w:rsidRDefault="004D6B1B"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 xml:space="preserve">Klientų </w:t>
            </w:r>
            <w:r w:rsidR="008D292C">
              <w:rPr>
                <w:rFonts w:ascii="Arial" w:eastAsia="Times New Roman" w:hAnsi="Arial" w:cs="Arial"/>
                <w:sz w:val="20"/>
                <w:szCs w:val="20"/>
                <w:lang w:eastAsia="lt-LT"/>
              </w:rPr>
              <w:t>pasitenkinimo tyrimo</w:t>
            </w:r>
            <w:r w:rsidRPr="006837D5">
              <w:rPr>
                <w:rFonts w:ascii="Arial" w:eastAsia="Times New Roman" w:hAnsi="Arial" w:cs="Arial"/>
                <w:sz w:val="20"/>
                <w:szCs w:val="20"/>
                <w:lang w:eastAsia="lt-LT"/>
              </w:rPr>
              <w:t xml:space="preserve"> atsakomybė, Eur</w:t>
            </w:r>
          </w:p>
        </w:tc>
        <w:tc>
          <w:tcPr>
            <w:tcW w:w="1134" w:type="dxa"/>
            <w:tcBorders>
              <w:top w:val="nil"/>
              <w:left w:val="nil"/>
              <w:bottom w:val="single" w:sz="4" w:space="0" w:color="auto"/>
              <w:right w:val="single" w:sz="4" w:space="0" w:color="auto"/>
            </w:tcBorders>
            <w:noWrap/>
          </w:tcPr>
          <w:p w14:paraId="4AAAD231" w14:textId="5F6531C6"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Vnt.</w:t>
            </w:r>
          </w:p>
        </w:tc>
        <w:tc>
          <w:tcPr>
            <w:tcW w:w="806" w:type="dxa"/>
            <w:tcBorders>
              <w:top w:val="nil"/>
              <w:left w:val="nil"/>
              <w:bottom w:val="single" w:sz="4" w:space="0" w:color="auto"/>
              <w:right w:val="single" w:sz="4" w:space="0" w:color="auto"/>
            </w:tcBorders>
            <w:shd w:val="clear" w:color="000000" w:fill="FFFFFF"/>
            <w:noWrap/>
            <w:vAlign w:val="center"/>
          </w:tcPr>
          <w:p w14:paraId="164E6BC2"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462" w:type="dxa"/>
            <w:tcBorders>
              <w:top w:val="nil"/>
              <w:left w:val="nil"/>
              <w:bottom w:val="single" w:sz="4" w:space="0" w:color="auto"/>
              <w:right w:val="single" w:sz="4" w:space="0" w:color="auto"/>
            </w:tcBorders>
            <w:noWrap/>
            <w:vAlign w:val="center"/>
          </w:tcPr>
          <w:p w14:paraId="5988AFAA"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559" w:type="dxa"/>
            <w:tcBorders>
              <w:top w:val="nil"/>
              <w:left w:val="nil"/>
              <w:bottom w:val="single" w:sz="4" w:space="0" w:color="auto"/>
              <w:right w:val="single" w:sz="4" w:space="0" w:color="auto"/>
            </w:tcBorders>
            <w:noWrap/>
            <w:vAlign w:val="center"/>
          </w:tcPr>
          <w:p w14:paraId="6BC803D1" w14:textId="77777777" w:rsidR="009C5C03" w:rsidRPr="006837D5" w:rsidRDefault="009C5C03" w:rsidP="007B0670">
            <w:pPr>
              <w:spacing w:after="0" w:line="240" w:lineRule="auto"/>
              <w:contextualSpacing/>
              <w:mirrorIndents/>
              <w:jc w:val="both"/>
              <w:rPr>
                <w:rFonts w:ascii="Arial" w:eastAsia="Times New Roman" w:hAnsi="Arial" w:cs="Arial"/>
                <w:color w:val="FF0000"/>
                <w:sz w:val="20"/>
                <w:szCs w:val="20"/>
                <w:lang w:eastAsia="lt-LT"/>
              </w:rPr>
            </w:pPr>
          </w:p>
        </w:tc>
      </w:tr>
      <w:tr w:rsidR="009C5C03" w:rsidRPr="006837D5" w14:paraId="798C2622" w14:textId="77777777" w:rsidTr="00E41155">
        <w:trPr>
          <w:trHeight w:val="261"/>
        </w:trPr>
        <w:tc>
          <w:tcPr>
            <w:tcW w:w="661" w:type="dxa"/>
            <w:tcBorders>
              <w:top w:val="single" w:sz="4" w:space="0" w:color="auto"/>
              <w:left w:val="single" w:sz="4" w:space="0" w:color="auto"/>
              <w:bottom w:val="single" w:sz="4" w:space="0" w:color="auto"/>
              <w:right w:val="nil"/>
            </w:tcBorders>
            <w:noWrap/>
            <w:vAlign w:val="center"/>
          </w:tcPr>
          <w:p w14:paraId="078BB6BB" w14:textId="7C598A72" w:rsidR="009C5C03" w:rsidRPr="006837D5" w:rsidRDefault="00164151" w:rsidP="007B0670">
            <w:pPr>
              <w:spacing w:after="0" w:line="240" w:lineRule="auto"/>
              <w:contextualSpacing/>
              <w:mirrorIndents/>
              <w:jc w:val="both"/>
              <w:rPr>
                <w:rFonts w:ascii="Arial" w:eastAsia="Times New Roman" w:hAnsi="Arial" w:cs="Arial"/>
                <w:b/>
                <w:sz w:val="20"/>
                <w:szCs w:val="20"/>
                <w:lang w:eastAsia="lt-LT"/>
              </w:rPr>
            </w:pPr>
            <w:r w:rsidRPr="006837D5">
              <w:rPr>
                <w:rFonts w:ascii="Arial" w:eastAsia="Times New Roman" w:hAnsi="Arial" w:cs="Arial"/>
                <w:b/>
                <w:sz w:val="20"/>
                <w:szCs w:val="20"/>
                <w:lang w:eastAsia="lt-LT"/>
              </w:rPr>
              <w:t>8</w:t>
            </w:r>
            <w:r w:rsidR="009C5C03" w:rsidRPr="006837D5">
              <w:rPr>
                <w:rFonts w:ascii="Arial" w:eastAsia="Times New Roman" w:hAnsi="Arial" w:cs="Arial"/>
                <w:b/>
                <w:sz w:val="20"/>
                <w:szCs w:val="20"/>
                <w:lang w:eastAsia="lt-LT"/>
              </w:rPr>
              <w:t>.</w:t>
            </w:r>
          </w:p>
        </w:tc>
        <w:tc>
          <w:tcPr>
            <w:tcW w:w="4301" w:type="dxa"/>
            <w:tcBorders>
              <w:top w:val="single" w:sz="4" w:space="0" w:color="auto"/>
              <w:left w:val="single" w:sz="4" w:space="0" w:color="auto"/>
              <w:bottom w:val="single" w:sz="4" w:space="0" w:color="auto"/>
              <w:right w:val="single" w:sz="4" w:space="0" w:color="auto"/>
            </w:tcBorders>
            <w:noWrap/>
            <w:vAlign w:val="center"/>
          </w:tcPr>
          <w:p w14:paraId="15EDD1DE" w14:textId="77777777" w:rsidR="009C5C03" w:rsidRPr="006837D5" w:rsidRDefault="009C5C03" w:rsidP="007B0670">
            <w:pPr>
              <w:spacing w:after="0" w:line="240" w:lineRule="auto"/>
              <w:contextualSpacing/>
              <w:mirrorIndents/>
              <w:jc w:val="both"/>
              <w:rPr>
                <w:rFonts w:ascii="Arial" w:eastAsia="Times New Roman" w:hAnsi="Arial" w:cs="Arial"/>
                <w:b/>
                <w:sz w:val="20"/>
                <w:szCs w:val="20"/>
                <w:lang w:eastAsia="lt-LT"/>
              </w:rPr>
            </w:pPr>
            <w:r w:rsidRPr="006837D5">
              <w:rPr>
                <w:rFonts w:ascii="Arial" w:eastAsia="Times New Roman" w:hAnsi="Arial" w:cs="Arial"/>
                <w:b/>
                <w:sz w:val="20"/>
                <w:szCs w:val="20"/>
                <w:lang w:eastAsia="lt-LT"/>
              </w:rPr>
              <w:t>Masiniai pikai</w:t>
            </w:r>
          </w:p>
        </w:tc>
        <w:tc>
          <w:tcPr>
            <w:tcW w:w="1134" w:type="dxa"/>
            <w:tcBorders>
              <w:top w:val="single" w:sz="4" w:space="0" w:color="auto"/>
              <w:left w:val="nil"/>
              <w:bottom w:val="single" w:sz="4" w:space="0" w:color="auto"/>
              <w:right w:val="single" w:sz="4" w:space="0" w:color="auto"/>
            </w:tcBorders>
            <w:noWrap/>
            <w:vAlign w:val="center"/>
          </w:tcPr>
          <w:p w14:paraId="5F98F263"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b/>
                <w:bCs/>
                <w:sz w:val="20"/>
                <w:szCs w:val="20"/>
                <w:lang w:eastAsia="lt-LT"/>
              </w:rPr>
              <w:t>Mato vnt.</w:t>
            </w:r>
          </w:p>
        </w:tc>
        <w:tc>
          <w:tcPr>
            <w:tcW w:w="806" w:type="dxa"/>
            <w:tcBorders>
              <w:top w:val="single" w:sz="4" w:space="0" w:color="auto"/>
              <w:left w:val="nil"/>
              <w:bottom w:val="single" w:sz="4" w:space="0" w:color="auto"/>
              <w:right w:val="single" w:sz="4" w:space="0" w:color="auto"/>
            </w:tcBorders>
            <w:shd w:val="clear" w:color="000000" w:fill="FFFFFF"/>
            <w:noWrap/>
            <w:vAlign w:val="center"/>
          </w:tcPr>
          <w:p w14:paraId="09979769" w14:textId="77777777" w:rsidR="009C5C03" w:rsidRPr="006837D5" w:rsidRDefault="009C5C03" w:rsidP="007B0670">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Kiekis</w:t>
            </w:r>
          </w:p>
        </w:tc>
        <w:tc>
          <w:tcPr>
            <w:tcW w:w="1462" w:type="dxa"/>
            <w:tcBorders>
              <w:top w:val="single" w:sz="4" w:space="0" w:color="auto"/>
              <w:left w:val="nil"/>
              <w:bottom w:val="single" w:sz="4" w:space="0" w:color="auto"/>
              <w:right w:val="single" w:sz="4" w:space="0" w:color="auto"/>
            </w:tcBorders>
            <w:noWrap/>
            <w:vAlign w:val="center"/>
          </w:tcPr>
          <w:p w14:paraId="179849A6" w14:textId="77777777" w:rsidR="009C5C03" w:rsidRPr="006837D5" w:rsidRDefault="009C5C03" w:rsidP="007B0670">
            <w:pPr>
              <w:spacing w:after="0" w:line="240" w:lineRule="auto"/>
              <w:contextualSpacing/>
              <w:mirrorIndents/>
              <w:jc w:val="both"/>
              <w:rPr>
                <w:rFonts w:ascii="Arial" w:eastAsia="Times New Roman" w:hAnsi="Arial" w:cs="Arial"/>
                <w:b/>
                <w:bCs/>
                <w:sz w:val="20"/>
                <w:szCs w:val="20"/>
                <w:lang w:eastAsia="lt-LT"/>
              </w:rPr>
            </w:pPr>
            <w:r w:rsidRPr="006837D5">
              <w:rPr>
                <w:rFonts w:ascii="Arial" w:eastAsia="Times New Roman" w:hAnsi="Arial" w:cs="Arial"/>
                <w:b/>
                <w:bCs/>
                <w:sz w:val="20"/>
                <w:szCs w:val="20"/>
                <w:lang w:eastAsia="lt-LT"/>
              </w:rPr>
              <w:t>Kaina, EUR</w:t>
            </w:r>
          </w:p>
        </w:tc>
        <w:tc>
          <w:tcPr>
            <w:tcW w:w="1559" w:type="dxa"/>
            <w:tcBorders>
              <w:top w:val="single" w:sz="4" w:space="0" w:color="auto"/>
              <w:left w:val="nil"/>
              <w:bottom w:val="single" w:sz="4" w:space="0" w:color="auto"/>
              <w:right w:val="single" w:sz="4" w:space="0" w:color="auto"/>
            </w:tcBorders>
            <w:noWrap/>
            <w:vAlign w:val="center"/>
          </w:tcPr>
          <w:p w14:paraId="484E291D" w14:textId="77777777" w:rsidR="009C5C03" w:rsidRPr="006837D5" w:rsidRDefault="009C5C03" w:rsidP="007B0670">
            <w:pPr>
              <w:spacing w:after="0" w:line="240" w:lineRule="auto"/>
              <w:contextualSpacing/>
              <w:mirrorIndents/>
              <w:jc w:val="both"/>
              <w:rPr>
                <w:rFonts w:ascii="Arial" w:eastAsia="Times New Roman" w:hAnsi="Arial" w:cs="Arial"/>
                <w:b/>
                <w:sz w:val="20"/>
                <w:szCs w:val="20"/>
                <w:lang w:eastAsia="lt-LT"/>
              </w:rPr>
            </w:pPr>
            <w:r w:rsidRPr="006837D5">
              <w:rPr>
                <w:rFonts w:ascii="Arial" w:eastAsia="Times New Roman" w:hAnsi="Arial" w:cs="Arial"/>
                <w:b/>
                <w:bCs/>
                <w:sz w:val="20"/>
                <w:szCs w:val="20"/>
                <w:lang w:eastAsia="lt-LT"/>
              </w:rPr>
              <w:t>Suma, EUR</w:t>
            </w:r>
          </w:p>
        </w:tc>
      </w:tr>
      <w:tr w:rsidR="009C5C03" w:rsidRPr="006837D5" w14:paraId="176176EF" w14:textId="77777777" w:rsidTr="00E41155">
        <w:trPr>
          <w:trHeight w:val="330"/>
        </w:trPr>
        <w:tc>
          <w:tcPr>
            <w:tcW w:w="661" w:type="dxa"/>
            <w:tcBorders>
              <w:top w:val="single" w:sz="4" w:space="0" w:color="auto"/>
              <w:left w:val="single" w:sz="4" w:space="0" w:color="auto"/>
              <w:bottom w:val="single" w:sz="4" w:space="0" w:color="auto"/>
              <w:right w:val="nil"/>
            </w:tcBorders>
            <w:noWrap/>
            <w:vAlign w:val="center"/>
          </w:tcPr>
          <w:p w14:paraId="109FD613" w14:textId="12212F87" w:rsidR="009C5C03" w:rsidRPr="006837D5" w:rsidRDefault="00164151"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8</w:t>
            </w:r>
            <w:r w:rsidR="009C5C03" w:rsidRPr="006837D5">
              <w:rPr>
                <w:rFonts w:ascii="Arial" w:eastAsia="Times New Roman" w:hAnsi="Arial" w:cs="Arial"/>
                <w:sz w:val="20"/>
                <w:szCs w:val="20"/>
                <w:lang w:eastAsia="lt-LT"/>
              </w:rPr>
              <w:t>.1.</w:t>
            </w:r>
          </w:p>
        </w:tc>
        <w:tc>
          <w:tcPr>
            <w:tcW w:w="4301" w:type="dxa"/>
            <w:tcBorders>
              <w:top w:val="single" w:sz="4" w:space="0" w:color="auto"/>
              <w:left w:val="single" w:sz="4" w:space="0" w:color="auto"/>
              <w:bottom w:val="single" w:sz="4" w:space="0" w:color="auto"/>
              <w:right w:val="single" w:sz="4" w:space="0" w:color="auto"/>
            </w:tcBorders>
            <w:noWrap/>
            <w:vAlign w:val="center"/>
          </w:tcPr>
          <w:p w14:paraId="5EE443C8" w14:textId="408CB01D"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Aptarnautas skambučių kiekis</w:t>
            </w:r>
            <w:r w:rsidR="00411136">
              <w:rPr>
                <w:rFonts w:ascii="Arial" w:eastAsia="Times New Roman" w:hAnsi="Arial" w:cs="Arial"/>
                <w:sz w:val="20"/>
                <w:szCs w:val="20"/>
                <w:lang w:eastAsia="lt-LT"/>
              </w:rPr>
              <w:t>, vnt</w:t>
            </w:r>
          </w:p>
        </w:tc>
        <w:tc>
          <w:tcPr>
            <w:tcW w:w="1134" w:type="dxa"/>
            <w:tcBorders>
              <w:top w:val="single" w:sz="4" w:space="0" w:color="auto"/>
              <w:left w:val="nil"/>
              <w:bottom w:val="single" w:sz="4" w:space="0" w:color="auto"/>
              <w:right w:val="single" w:sz="4" w:space="0" w:color="auto"/>
            </w:tcBorders>
            <w:noWrap/>
            <w:vAlign w:val="center"/>
          </w:tcPr>
          <w:p w14:paraId="7609484A"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Vnt.</w:t>
            </w:r>
          </w:p>
        </w:tc>
        <w:tc>
          <w:tcPr>
            <w:tcW w:w="806" w:type="dxa"/>
            <w:tcBorders>
              <w:top w:val="single" w:sz="4" w:space="0" w:color="auto"/>
              <w:left w:val="nil"/>
              <w:bottom w:val="single" w:sz="4" w:space="0" w:color="auto"/>
              <w:right w:val="single" w:sz="4" w:space="0" w:color="auto"/>
            </w:tcBorders>
            <w:shd w:val="clear" w:color="000000" w:fill="FFFFFF"/>
            <w:noWrap/>
            <w:vAlign w:val="center"/>
          </w:tcPr>
          <w:p w14:paraId="5D2729A7"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462" w:type="dxa"/>
            <w:tcBorders>
              <w:top w:val="single" w:sz="4" w:space="0" w:color="auto"/>
              <w:left w:val="nil"/>
              <w:bottom w:val="single" w:sz="4" w:space="0" w:color="auto"/>
              <w:right w:val="single" w:sz="4" w:space="0" w:color="auto"/>
            </w:tcBorders>
            <w:noWrap/>
            <w:vAlign w:val="center"/>
          </w:tcPr>
          <w:p w14:paraId="4275E5BA"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559" w:type="dxa"/>
            <w:tcBorders>
              <w:top w:val="single" w:sz="4" w:space="0" w:color="auto"/>
              <w:left w:val="nil"/>
              <w:bottom w:val="single" w:sz="4" w:space="0" w:color="auto"/>
              <w:right w:val="single" w:sz="4" w:space="0" w:color="auto"/>
            </w:tcBorders>
            <w:noWrap/>
            <w:vAlign w:val="center"/>
          </w:tcPr>
          <w:p w14:paraId="3FFAE64A"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r>
      <w:tr w:rsidR="009C5C03" w:rsidRPr="006837D5" w14:paraId="0F0910F4" w14:textId="77777777" w:rsidTr="00E41155">
        <w:trPr>
          <w:trHeight w:val="333"/>
        </w:trPr>
        <w:tc>
          <w:tcPr>
            <w:tcW w:w="661" w:type="dxa"/>
            <w:tcBorders>
              <w:top w:val="single" w:sz="4" w:space="0" w:color="auto"/>
              <w:left w:val="single" w:sz="4" w:space="0" w:color="auto"/>
              <w:bottom w:val="single" w:sz="4" w:space="0" w:color="auto"/>
              <w:right w:val="nil"/>
            </w:tcBorders>
            <w:noWrap/>
            <w:vAlign w:val="center"/>
          </w:tcPr>
          <w:p w14:paraId="74DB33CB" w14:textId="361E3993" w:rsidR="009C5C03" w:rsidRPr="006837D5" w:rsidRDefault="00164151"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8</w:t>
            </w:r>
            <w:r w:rsidR="009C5C03" w:rsidRPr="006837D5">
              <w:rPr>
                <w:rFonts w:ascii="Arial" w:eastAsia="Times New Roman" w:hAnsi="Arial" w:cs="Arial"/>
                <w:sz w:val="20"/>
                <w:szCs w:val="20"/>
                <w:lang w:eastAsia="lt-LT"/>
              </w:rPr>
              <w:t>.</w:t>
            </w:r>
            <w:r w:rsidR="00380337">
              <w:rPr>
                <w:rFonts w:ascii="Arial" w:eastAsia="Times New Roman" w:hAnsi="Arial" w:cs="Arial"/>
                <w:sz w:val="20"/>
                <w:szCs w:val="20"/>
                <w:lang w:eastAsia="lt-LT"/>
              </w:rPr>
              <w:t>2</w:t>
            </w:r>
            <w:r w:rsidR="009C5C03" w:rsidRPr="006837D5">
              <w:rPr>
                <w:rFonts w:ascii="Arial" w:eastAsia="Times New Roman" w:hAnsi="Arial" w:cs="Arial"/>
                <w:sz w:val="20"/>
                <w:szCs w:val="20"/>
                <w:lang w:eastAsia="lt-LT"/>
              </w:rPr>
              <w:t>.</w:t>
            </w:r>
          </w:p>
        </w:tc>
        <w:tc>
          <w:tcPr>
            <w:tcW w:w="4301" w:type="dxa"/>
            <w:tcBorders>
              <w:top w:val="single" w:sz="4" w:space="0" w:color="auto"/>
              <w:left w:val="single" w:sz="4" w:space="0" w:color="auto"/>
              <w:bottom w:val="single" w:sz="4" w:space="0" w:color="auto"/>
              <w:right w:val="single" w:sz="4" w:space="0" w:color="auto"/>
            </w:tcBorders>
            <w:noWrap/>
            <w:vAlign w:val="center"/>
          </w:tcPr>
          <w:p w14:paraId="185EFB91"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Nuolaida už nukritusių skambučių lygį</w:t>
            </w:r>
          </w:p>
        </w:tc>
        <w:tc>
          <w:tcPr>
            <w:tcW w:w="1134" w:type="dxa"/>
            <w:tcBorders>
              <w:top w:val="single" w:sz="4" w:space="0" w:color="auto"/>
              <w:left w:val="nil"/>
              <w:bottom w:val="single" w:sz="4" w:space="0" w:color="auto"/>
              <w:right w:val="single" w:sz="4" w:space="0" w:color="auto"/>
            </w:tcBorders>
            <w:noWrap/>
            <w:vAlign w:val="center"/>
          </w:tcPr>
          <w:p w14:paraId="0EE5B73B"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Vnt.</w:t>
            </w:r>
          </w:p>
        </w:tc>
        <w:tc>
          <w:tcPr>
            <w:tcW w:w="806" w:type="dxa"/>
            <w:tcBorders>
              <w:top w:val="single" w:sz="4" w:space="0" w:color="auto"/>
              <w:left w:val="nil"/>
              <w:bottom w:val="single" w:sz="4" w:space="0" w:color="auto"/>
              <w:right w:val="single" w:sz="4" w:space="0" w:color="auto"/>
            </w:tcBorders>
            <w:shd w:val="clear" w:color="000000" w:fill="FFFFFF"/>
            <w:noWrap/>
            <w:vAlign w:val="center"/>
          </w:tcPr>
          <w:p w14:paraId="1DB305D6"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462" w:type="dxa"/>
            <w:tcBorders>
              <w:top w:val="single" w:sz="4" w:space="0" w:color="auto"/>
              <w:left w:val="nil"/>
              <w:bottom w:val="single" w:sz="4" w:space="0" w:color="auto"/>
              <w:right w:val="single" w:sz="4" w:space="0" w:color="auto"/>
            </w:tcBorders>
            <w:noWrap/>
            <w:vAlign w:val="center"/>
          </w:tcPr>
          <w:p w14:paraId="77F3AD71"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559" w:type="dxa"/>
            <w:tcBorders>
              <w:top w:val="single" w:sz="4" w:space="0" w:color="auto"/>
              <w:left w:val="nil"/>
              <w:bottom w:val="single" w:sz="4" w:space="0" w:color="auto"/>
              <w:right w:val="single" w:sz="4" w:space="0" w:color="auto"/>
            </w:tcBorders>
            <w:noWrap/>
            <w:vAlign w:val="center"/>
          </w:tcPr>
          <w:p w14:paraId="5A51CBEC"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r>
      <w:tr w:rsidR="009C5C03" w:rsidRPr="006837D5" w14:paraId="63D1A066" w14:textId="77777777" w:rsidTr="00E41155">
        <w:trPr>
          <w:trHeight w:val="272"/>
        </w:trPr>
        <w:tc>
          <w:tcPr>
            <w:tcW w:w="661" w:type="dxa"/>
            <w:tcBorders>
              <w:top w:val="single" w:sz="4" w:space="0" w:color="auto"/>
              <w:left w:val="single" w:sz="4" w:space="0" w:color="auto"/>
              <w:bottom w:val="single" w:sz="4" w:space="0" w:color="auto"/>
              <w:right w:val="nil"/>
            </w:tcBorders>
            <w:noWrap/>
            <w:vAlign w:val="center"/>
          </w:tcPr>
          <w:p w14:paraId="69DC098D" w14:textId="40937FFD" w:rsidR="009C5C03" w:rsidRPr="006837D5" w:rsidRDefault="00164151"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8</w:t>
            </w:r>
            <w:r w:rsidR="009C5C03" w:rsidRPr="006837D5">
              <w:rPr>
                <w:rFonts w:ascii="Arial" w:eastAsia="Times New Roman" w:hAnsi="Arial" w:cs="Arial"/>
                <w:sz w:val="20"/>
                <w:szCs w:val="20"/>
                <w:lang w:eastAsia="lt-LT"/>
              </w:rPr>
              <w:t>.</w:t>
            </w:r>
            <w:r w:rsidR="00380337">
              <w:rPr>
                <w:rFonts w:ascii="Arial" w:eastAsia="Times New Roman" w:hAnsi="Arial" w:cs="Arial"/>
                <w:sz w:val="20"/>
                <w:szCs w:val="20"/>
                <w:lang w:eastAsia="lt-LT"/>
              </w:rPr>
              <w:t>3</w:t>
            </w:r>
            <w:r w:rsidR="009C5C03" w:rsidRPr="006837D5">
              <w:rPr>
                <w:rFonts w:ascii="Arial" w:eastAsia="Times New Roman" w:hAnsi="Arial" w:cs="Arial"/>
                <w:sz w:val="20"/>
                <w:szCs w:val="20"/>
                <w:lang w:eastAsia="lt-LT"/>
              </w:rPr>
              <w:t>.</w:t>
            </w:r>
          </w:p>
        </w:tc>
        <w:tc>
          <w:tcPr>
            <w:tcW w:w="4301" w:type="dxa"/>
            <w:tcBorders>
              <w:top w:val="single" w:sz="4" w:space="0" w:color="auto"/>
              <w:left w:val="single" w:sz="4" w:space="0" w:color="auto"/>
              <w:bottom w:val="single" w:sz="4" w:space="0" w:color="auto"/>
              <w:right w:val="single" w:sz="4" w:space="0" w:color="auto"/>
            </w:tcBorders>
            <w:noWrap/>
            <w:vAlign w:val="center"/>
          </w:tcPr>
          <w:p w14:paraId="396746CE"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Nuolaida už nepritrauktų darbuotojų skaičių</w:t>
            </w:r>
          </w:p>
        </w:tc>
        <w:tc>
          <w:tcPr>
            <w:tcW w:w="1134" w:type="dxa"/>
            <w:tcBorders>
              <w:top w:val="single" w:sz="4" w:space="0" w:color="auto"/>
              <w:left w:val="nil"/>
              <w:bottom w:val="single" w:sz="4" w:space="0" w:color="auto"/>
              <w:right w:val="single" w:sz="4" w:space="0" w:color="auto"/>
            </w:tcBorders>
            <w:noWrap/>
            <w:vAlign w:val="bottom"/>
          </w:tcPr>
          <w:p w14:paraId="4A142BD8" w14:textId="77777777" w:rsidR="009C5C03" w:rsidRPr="006837D5" w:rsidRDefault="009C5C03" w:rsidP="007B0670">
            <w:pPr>
              <w:spacing w:after="0" w:line="240" w:lineRule="auto"/>
              <w:contextualSpacing/>
              <w:mirrorIndents/>
              <w:jc w:val="both"/>
              <w:rPr>
                <w:rFonts w:ascii="Arial" w:hAnsi="Arial" w:cs="Arial"/>
                <w:sz w:val="20"/>
                <w:szCs w:val="20"/>
              </w:rPr>
            </w:pPr>
            <w:r w:rsidRPr="006837D5">
              <w:rPr>
                <w:rFonts w:ascii="Arial" w:eastAsia="Times New Roman" w:hAnsi="Arial" w:cs="Arial"/>
                <w:sz w:val="20"/>
                <w:szCs w:val="20"/>
                <w:lang w:eastAsia="lt-LT"/>
              </w:rPr>
              <w:t>Vnt.</w:t>
            </w:r>
          </w:p>
        </w:tc>
        <w:tc>
          <w:tcPr>
            <w:tcW w:w="806" w:type="dxa"/>
            <w:tcBorders>
              <w:top w:val="single" w:sz="4" w:space="0" w:color="auto"/>
              <w:left w:val="nil"/>
              <w:bottom w:val="single" w:sz="4" w:space="0" w:color="auto"/>
              <w:right w:val="single" w:sz="4" w:space="0" w:color="auto"/>
            </w:tcBorders>
            <w:shd w:val="clear" w:color="000000" w:fill="FFFFFF"/>
            <w:noWrap/>
            <w:vAlign w:val="center"/>
          </w:tcPr>
          <w:p w14:paraId="02E2E39A"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462" w:type="dxa"/>
            <w:tcBorders>
              <w:top w:val="single" w:sz="4" w:space="0" w:color="auto"/>
              <w:left w:val="nil"/>
              <w:bottom w:val="single" w:sz="4" w:space="0" w:color="auto"/>
              <w:right w:val="single" w:sz="4" w:space="0" w:color="auto"/>
            </w:tcBorders>
            <w:noWrap/>
            <w:vAlign w:val="center"/>
          </w:tcPr>
          <w:p w14:paraId="55422E29"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559" w:type="dxa"/>
            <w:tcBorders>
              <w:top w:val="single" w:sz="4" w:space="0" w:color="auto"/>
              <w:left w:val="nil"/>
              <w:bottom w:val="single" w:sz="4" w:space="0" w:color="auto"/>
              <w:right w:val="single" w:sz="4" w:space="0" w:color="auto"/>
            </w:tcBorders>
            <w:noWrap/>
            <w:vAlign w:val="center"/>
          </w:tcPr>
          <w:p w14:paraId="66F1C2F8"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r>
      <w:tr w:rsidR="009C5C03" w:rsidRPr="006837D5" w14:paraId="554AB2F4" w14:textId="77777777" w:rsidTr="00E41155">
        <w:trPr>
          <w:trHeight w:val="330"/>
        </w:trPr>
        <w:tc>
          <w:tcPr>
            <w:tcW w:w="661" w:type="dxa"/>
            <w:tcBorders>
              <w:top w:val="single" w:sz="4" w:space="0" w:color="auto"/>
              <w:left w:val="single" w:sz="4" w:space="0" w:color="auto"/>
              <w:bottom w:val="single" w:sz="4" w:space="0" w:color="auto"/>
              <w:right w:val="nil"/>
            </w:tcBorders>
            <w:noWrap/>
            <w:vAlign w:val="center"/>
          </w:tcPr>
          <w:p w14:paraId="7C035001" w14:textId="75A1E09A" w:rsidR="009C5C03" w:rsidRPr="006837D5" w:rsidRDefault="00164151"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8</w:t>
            </w:r>
            <w:r w:rsidR="009C5C03" w:rsidRPr="006837D5">
              <w:rPr>
                <w:rFonts w:ascii="Arial" w:eastAsia="Times New Roman" w:hAnsi="Arial" w:cs="Arial"/>
                <w:sz w:val="20"/>
                <w:szCs w:val="20"/>
                <w:lang w:eastAsia="lt-LT"/>
              </w:rPr>
              <w:t>.</w:t>
            </w:r>
            <w:r w:rsidR="00380337">
              <w:rPr>
                <w:rFonts w:ascii="Arial" w:eastAsia="Times New Roman" w:hAnsi="Arial" w:cs="Arial"/>
                <w:sz w:val="20"/>
                <w:szCs w:val="20"/>
                <w:lang w:eastAsia="lt-LT"/>
              </w:rPr>
              <w:t>4</w:t>
            </w:r>
            <w:r w:rsidR="009C5C03" w:rsidRPr="006837D5">
              <w:rPr>
                <w:rFonts w:ascii="Arial" w:eastAsia="Times New Roman" w:hAnsi="Arial" w:cs="Arial"/>
                <w:sz w:val="20"/>
                <w:szCs w:val="20"/>
                <w:lang w:eastAsia="lt-LT"/>
              </w:rPr>
              <w:t>.</w:t>
            </w:r>
          </w:p>
        </w:tc>
        <w:tc>
          <w:tcPr>
            <w:tcW w:w="4301" w:type="dxa"/>
            <w:tcBorders>
              <w:top w:val="single" w:sz="4" w:space="0" w:color="auto"/>
              <w:left w:val="single" w:sz="4" w:space="0" w:color="auto"/>
              <w:bottom w:val="single" w:sz="4" w:space="0" w:color="auto"/>
              <w:right w:val="single" w:sz="4" w:space="0" w:color="auto"/>
            </w:tcBorders>
            <w:noWrap/>
            <w:vAlign w:val="center"/>
          </w:tcPr>
          <w:p w14:paraId="2621263C"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Nuolaida už IVR valdymą realiu laiku</w:t>
            </w:r>
          </w:p>
        </w:tc>
        <w:tc>
          <w:tcPr>
            <w:tcW w:w="1134" w:type="dxa"/>
            <w:tcBorders>
              <w:top w:val="single" w:sz="4" w:space="0" w:color="auto"/>
              <w:left w:val="nil"/>
              <w:bottom w:val="single" w:sz="4" w:space="0" w:color="auto"/>
              <w:right w:val="single" w:sz="4" w:space="0" w:color="auto"/>
            </w:tcBorders>
            <w:noWrap/>
            <w:vAlign w:val="center"/>
          </w:tcPr>
          <w:p w14:paraId="60C4869D" w14:textId="77777777" w:rsidR="009C5C03" w:rsidRPr="006837D5" w:rsidRDefault="009C5C03" w:rsidP="007B0670">
            <w:pPr>
              <w:spacing w:after="0" w:line="240" w:lineRule="auto"/>
              <w:contextualSpacing/>
              <w:mirrorIndents/>
              <w:jc w:val="both"/>
              <w:rPr>
                <w:rFonts w:ascii="Arial" w:hAnsi="Arial" w:cs="Arial"/>
                <w:sz w:val="20"/>
                <w:szCs w:val="20"/>
              </w:rPr>
            </w:pPr>
            <w:r w:rsidRPr="006837D5">
              <w:rPr>
                <w:rFonts w:ascii="Arial" w:eastAsia="Times New Roman" w:hAnsi="Arial" w:cs="Arial"/>
                <w:sz w:val="20"/>
                <w:szCs w:val="20"/>
                <w:lang w:eastAsia="lt-LT"/>
              </w:rPr>
              <w:t>Vnt.</w:t>
            </w:r>
          </w:p>
        </w:tc>
        <w:tc>
          <w:tcPr>
            <w:tcW w:w="806" w:type="dxa"/>
            <w:tcBorders>
              <w:top w:val="single" w:sz="4" w:space="0" w:color="auto"/>
              <w:left w:val="nil"/>
              <w:bottom w:val="single" w:sz="4" w:space="0" w:color="auto"/>
              <w:right w:val="single" w:sz="4" w:space="0" w:color="auto"/>
            </w:tcBorders>
            <w:shd w:val="clear" w:color="000000" w:fill="FFFFFF"/>
            <w:noWrap/>
            <w:vAlign w:val="center"/>
          </w:tcPr>
          <w:p w14:paraId="6E6D256D"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462" w:type="dxa"/>
            <w:tcBorders>
              <w:top w:val="single" w:sz="4" w:space="0" w:color="auto"/>
              <w:left w:val="nil"/>
              <w:bottom w:val="single" w:sz="4" w:space="0" w:color="auto"/>
              <w:right w:val="single" w:sz="4" w:space="0" w:color="auto"/>
            </w:tcBorders>
            <w:noWrap/>
            <w:vAlign w:val="center"/>
          </w:tcPr>
          <w:p w14:paraId="6C41B21E"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559" w:type="dxa"/>
            <w:tcBorders>
              <w:top w:val="single" w:sz="4" w:space="0" w:color="auto"/>
              <w:left w:val="nil"/>
              <w:bottom w:val="single" w:sz="4" w:space="0" w:color="auto"/>
              <w:right w:val="single" w:sz="4" w:space="0" w:color="auto"/>
            </w:tcBorders>
            <w:noWrap/>
            <w:vAlign w:val="center"/>
          </w:tcPr>
          <w:p w14:paraId="2F5B1BEA"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r>
      <w:tr w:rsidR="009C5C03" w:rsidRPr="006837D5" w14:paraId="1C4EFE06" w14:textId="77777777" w:rsidTr="00E41155">
        <w:trPr>
          <w:trHeight w:val="330"/>
        </w:trPr>
        <w:tc>
          <w:tcPr>
            <w:tcW w:w="661" w:type="dxa"/>
            <w:tcBorders>
              <w:top w:val="single" w:sz="4" w:space="0" w:color="auto"/>
              <w:left w:val="single" w:sz="4" w:space="0" w:color="auto"/>
              <w:bottom w:val="single" w:sz="4" w:space="0" w:color="auto"/>
              <w:right w:val="nil"/>
            </w:tcBorders>
            <w:noWrap/>
            <w:vAlign w:val="center"/>
          </w:tcPr>
          <w:p w14:paraId="2DC01767" w14:textId="5E327006" w:rsidR="009C5C03" w:rsidRPr="006837D5" w:rsidRDefault="00164151"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8</w:t>
            </w:r>
            <w:r w:rsidR="009C5C03" w:rsidRPr="006837D5">
              <w:rPr>
                <w:rFonts w:ascii="Arial" w:eastAsia="Times New Roman" w:hAnsi="Arial" w:cs="Arial"/>
                <w:sz w:val="20"/>
                <w:szCs w:val="20"/>
                <w:lang w:eastAsia="lt-LT"/>
              </w:rPr>
              <w:t>.</w:t>
            </w:r>
            <w:r w:rsidR="00380337">
              <w:rPr>
                <w:rFonts w:ascii="Arial" w:eastAsia="Times New Roman" w:hAnsi="Arial" w:cs="Arial"/>
                <w:sz w:val="20"/>
                <w:szCs w:val="20"/>
                <w:lang w:eastAsia="lt-LT"/>
              </w:rPr>
              <w:t>5</w:t>
            </w:r>
            <w:r w:rsidR="009C5C03" w:rsidRPr="006837D5">
              <w:rPr>
                <w:rFonts w:ascii="Arial" w:eastAsia="Times New Roman" w:hAnsi="Arial" w:cs="Arial"/>
                <w:sz w:val="20"/>
                <w:szCs w:val="20"/>
                <w:lang w:eastAsia="lt-LT"/>
              </w:rPr>
              <w:t>.</w:t>
            </w:r>
          </w:p>
        </w:tc>
        <w:tc>
          <w:tcPr>
            <w:tcW w:w="4301" w:type="dxa"/>
            <w:tcBorders>
              <w:top w:val="single" w:sz="4" w:space="0" w:color="auto"/>
              <w:left w:val="single" w:sz="4" w:space="0" w:color="auto"/>
              <w:bottom w:val="single" w:sz="4" w:space="0" w:color="auto"/>
              <w:right w:val="single" w:sz="4" w:space="0" w:color="auto"/>
            </w:tcBorders>
            <w:noWrap/>
            <w:vAlign w:val="center"/>
          </w:tcPr>
          <w:p w14:paraId="3D4E9F50"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Nuolaida už paslaugos kokybės lygį</w:t>
            </w:r>
          </w:p>
        </w:tc>
        <w:tc>
          <w:tcPr>
            <w:tcW w:w="1134" w:type="dxa"/>
            <w:tcBorders>
              <w:top w:val="single" w:sz="4" w:space="0" w:color="auto"/>
              <w:left w:val="nil"/>
              <w:bottom w:val="single" w:sz="4" w:space="0" w:color="auto"/>
              <w:right w:val="single" w:sz="4" w:space="0" w:color="auto"/>
            </w:tcBorders>
            <w:noWrap/>
            <w:vAlign w:val="center"/>
          </w:tcPr>
          <w:p w14:paraId="0C429230" w14:textId="77777777" w:rsidR="009C5C03" w:rsidRPr="006837D5" w:rsidRDefault="009C5C03" w:rsidP="007B0670">
            <w:pPr>
              <w:spacing w:after="0" w:line="240" w:lineRule="auto"/>
              <w:contextualSpacing/>
              <w:mirrorIndents/>
              <w:jc w:val="both"/>
              <w:rPr>
                <w:rFonts w:ascii="Arial" w:hAnsi="Arial" w:cs="Arial"/>
                <w:sz w:val="20"/>
                <w:szCs w:val="20"/>
              </w:rPr>
            </w:pPr>
            <w:r w:rsidRPr="006837D5">
              <w:rPr>
                <w:rFonts w:ascii="Arial" w:eastAsia="Times New Roman" w:hAnsi="Arial" w:cs="Arial"/>
                <w:sz w:val="20"/>
                <w:szCs w:val="20"/>
                <w:lang w:eastAsia="lt-LT"/>
              </w:rPr>
              <w:t>Vnt.</w:t>
            </w:r>
          </w:p>
        </w:tc>
        <w:tc>
          <w:tcPr>
            <w:tcW w:w="806" w:type="dxa"/>
            <w:tcBorders>
              <w:top w:val="single" w:sz="4" w:space="0" w:color="auto"/>
              <w:left w:val="nil"/>
              <w:bottom w:val="single" w:sz="4" w:space="0" w:color="auto"/>
              <w:right w:val="single" w:sz="4" w:space="0" w:color="auto"/>
            </w:tcBorders>
            <w:shd w:val="clear" w:color="000000" w:fill="FFFFFF"/>
            <w:noWrap/>
            <w:vAlign w:val="center"/>
          </w:tcPr>
          <w:p w14:paraId="70EEF1E8"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462" w:type="dxa"/>
            <w:tcBorders>
              <w:top w:val="single" w:sz="4" w:space="0" w:color="auto"/>
              <w:left w:val="nil"/>
              <w:bottom w:val="single" w:sz="4" w:space="0" w:color="auto"/>
              <w:right w:val="single" w:sz="4" w:space="0" w:color="auto"/>
            </w:tcBorders>
            <w:noWrap/>
            <w:vAlign w:val="center"/>
          </w:tcPr>
          <w:p w14:paraId="19C35382"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c>
          <w:tcPr>
            <w:tcW w:w="1559" w:type="dxa"/>
            <w:tcBorders>
              <w:top w:val="single" w:sz="4" w:space="0" w:color="auto"/>
              <w:left w:val="nil"/>
              <w:bottom w:val="single" w:sz="4" w:space="0" w:color="auto"/>
              <w:right w:val="single" w:sz="4" w:space="0" w:color="auto"/>
            </w:tcBorders>
            <w:noWrap/>
            <w:vAlign w:val="center"/>
          </w:tcPr>
          <w:p w14:paraId="75677060"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r>
      <w:tr w:rsidR="003E372E" w:rsidRPr="006837D5" w14:paraId="3537BBA1" w14:textId="77777777" w:rsidTr="00E41155">
        <w:trPr>
          <w:trHeight w:val="330"/>
        </w:trPr>
        <w:tc>
          <w:tcPr>
            <w:tcW w:w="661" w:type="dxa"/>
            <w:tcBorders>
              <w:top w:val="single" w:sz="4" w:space="0" w:color="auto"/>
              <w:left w:val="single" w:sz="4" w:space="0" w:color="auto"/>
              <w:bottom w:val="single" w:sz="4" w:space="0" w:color="auto"/>
              <w:right w:val="nil"/>
            </w:tcBorders>
            <w:noWrap/>
            <w:vAlign w:val="center"/>
          </w:tcPr>
          <w:p w14:paraId="12FF3AEE" w14:textId="50008E97" w:rsidR="003E372E" w:rsidRPr="00754326" w:rsidRDefault="003E372E" w:rsidP="007B0670">
            <w:pPr>
              <w:spacing w:after="0" w:line="240" w:lineRule="auto"/>
              <w:contextualSpacing/>
              <w:mirrorIndents/>
              <w:jc w:val="both"/>
              <w:rPr>
                <w:rFonts w:ascii="Arial" w:eastAsia="Times New Roman" w:hAnsi="Arial" w:cs="Arial"/>
                <w:sz w:val="20"/>
                <w:szCs w:val="20"/>
                <w:lang w:val="en-US" w:eastAsia="lt-LT"/>
              </w:rPr>
            </w:pPr>
            <w:r>
              <w:rPr>
                <w:rFonts w:ascii="Arial" w:eastAsia="Times New Roman" w:hAnsi="Arial" w:cs="Arial"/>
                <w:sz w:val="20"/>
                <w:szCs w:val="20"/>
                <w:lang w:val="en-US" w:eastAsia="lt-LT"/>
              </w:rPr>
              <w:t>8.</w:t>
            </w:r>
            <w:r w:rsidR="00380337">
              <w:rPr>
                <w:rFonts w:ascii="Arial" w:eastAsia="Times New Roman" w:hAnsi="Arial" w:cs="Arial"/>
                <w:sz w:val="20"/>
                <w:szCs w:val="20"/>
                <w:lang w:val="en-US" w:eastAsia="lt-LT"/>
              </w:rPr>
              <w:t>6</w:t>
            </w:r>
            <w:r>
              <w:rPr>
                <w:rFonts w:ascii="Arial" w:eastAsia="Times New Roman" w:hAnsi="Arial" w:cs="Arial"/>
                <w:sz w:val="20"/>
                <w:szCs w:val="20"/>
                <w:lang w:val="en-US" w:eastAsia="lt-LT"/>
              </w:rPr>
              <w:t>.</w:t>
            </w:r>
          </w:p>
        </w:tc>
        <w:tc>
          <w:tcPr>
            <w:tcW w:w="4301" w:type="dxa"/>
            <w:tcBorders>
              <w:top w:val="single" w:sz="4" w:space="0" w:color="auto"/>
              <w:left w:val="single" w:sz="4" w:space="0" w:color="auto"/>
              <w:bottom w:val="single" w:sz="4" w:space="0" w:color="auto"/>
              <w:right w:val="single" w:sz="4" w:space="0" w:color="auto"/>
            </w:tcBorders>
            <w:noWrap/>
            <w:vAlign w:val="center"/>
          </w:tcPr>
          <w:p w14:paraId="64847ACD" w14:textId="77112898" w:rsidR="003E372E" w:rsidRPr="006837D5" w:rsidRDefault="003E372E" w:rsidP="007B0670">
            <w:pPr>
              <w:spacing w:after="0" w:line="240" w:lineRule="auto"/>
              <w:contextualSpacing/>
              <w:mirrorIndents/>
              <w:jc w:val="both"/>
              <w:rPr>
                <w:rFonts w:ascii="Arial" w:eastAsia="Times New Roman" w:hAnsi="Arial" w:cs="Arial"/>
                <w:sz w:val="20"/>
                <w:szCs w:val="20"/>
                <w:lang w:eastAsia="lt-LT"/>
              </w:rPr>
            </w:pPr>
            <w:r>
              <w:rPr>
                <w:rFonts w:ascii="Arial" w:eastAsia="Times New Roman" w:hAnsi="Arial" w:cs="Arial"/>
                <w:sz w:val="20"/>
                <w:szCs w:val="20"/>
                <w:lang w:eastAsia="lt-LT"/>
              </w:rPr>
              <w:t>Premija už masinio piko suvaldymą</w:t>
            </w:r>
          </w:p>
        </w:tc>
        <w:tc>
          <w:tcPr>
            <w:tcW w:w="1134" w:type="dxa"/>
            <w:tcBorders>
              <w:top w:val="single" w:sz="4" w:space="0" w:color="auto"/>
              <w:left w:val="nil"/>
              <w:bottom w:val="single" w:sz="4" w:space="0" w:color="auto"/>
              <w:right w:val="single" w:sz="4" w:space="0" w:color="auto"/>
            </w:tcBorders>
            <w:noWrap/>
            <w:vAlign w:val="center"/>
          </w:tcPr>
          <w:p w14:paraId="4967E91B" w14:textId="0553777B" w:rsidR="003E372E" w:rsidRPr="006837D5" w:rsidRDefault="00380337" w:rsidP="007B0670">
            <w:pPr>
              <w:spacing w:after="0" w:line="240" w:lineRule="auto"/>
              <w:contextualSpacing/>
              <w:mirrorIndents/>
              <w:jc w:val="both"/>
              <w:rPr>
                <w:rFonts w:ascii="Arial" w:eastAsia="Times New Roman" w:hAnsi="Arial" w:cs="Arial"/>
                <w:sz w:val="20"/>
                <w:szCs w:val="20"/>
                <w:lang w:eastAsia="lt-LT"/>
              </w:rPr>
            </w:pPr>
            <w:r>
              <w:rPr>
                <w:rFonts w:ascii="Arial" w:eastAsia="Times New Roman" w:hAnsi="Arial" w:cs="Arial"/>
                <w:sz w:val="20"/>
                <w:szCs w:val="20"/>
                <w:lang w:eastAsia="lt-LT"/>
              </w:rPr>
              <w:t>Vnt.</w:t>
            </w:r>
          </w:p>
        </w:tc>
        <w:tc>
          <w:tcPr>
            <w:tcW w:w="806" w:type="dxa"/>
            <w:tcBorders>
              <w:top w:val="single" w:sz="4" w:space="0" w:color="auto"/>
              <w:left w:val="nil"/>
              <w:bottom w:val="single" w:sz="4" w:space="0" w:color="auto"/>
              <w:right w:val="single" w:sz="4" w:space="0" w:color="auto"/>
            </w:tcBorders>
            <w:shd w:val="clear" w:color="000000" w:fill="FFFFFF"/>
            <w:noWrap/>
            <w:vAlign w:val="center"/>
          </w:tcPr>
          <w:p w14:paraId="32669A75" w14:textId="77777777" w:rsidR="003E372E" w:rsidRPr="006837D5" w:rsidRDefault="003E372E" w:rsidP="007B0670">
            <w:pPr>
              <w:spacing w:after="0" w:line="240" w:lineRule="auto"/>
              <w:contextualSpacing/>
              <w:mirrorIndents/>
              <w:jc w:val="both"/>
              <w:rPr>
                <w:rFonts w:ascii="Arial" w:eastAsia="Times New Roman" w:hAnsi="Arial" w:cs="Arial"/>
                <w:sz w:val="20"/>
                <w:szCs w:val="20"/>
                <w:lang w:eastAsia="lt-LT"/>
              </w:rPr>
            </w:pPr>
          </w:p>
        </w:tc>
        <w:tc>
          <w:tcPr>
            <w:tcW w:w="1462" w:type="dxa"/>
            <w:tcBorders>
              <w:top w:val="single" w:sz="4" w:space="0" w:color="auto"/>
              <w:left w:val="nil"/>
              <w:bottom w:val="single" w:sz="4" w:space="0" w:color="auto"/>
              <w:right w:val="single" w:sz="4" w:space="0" w:color="auto"/>
            </w:tcBorders>
            <w:noWrap/>
            <w:vAlign w:val="center"/>
          </w:tcPr>
          <w:p w14:paraId="254058B1" w14:textId="77777777" w:rsidR="003E372E" w:rsidRPr="006837D5" w:rsidRDefault="003E372E" w:rsidP="007B0670">
            <w:pPr>
              <w:spacing w:after="0" w:line="240" w:lineRule="auto"/>
              <w:contextualSpacing/>
              <w:mirrorIndents/>
              <w:jc w:val="both"/>
              <w:rPr>
                <w:rFonts w:ascii="Arial" w:eastAsia="Times New Roman" w:hAnsi="Arial" w:cs="Arial"/>
                <w:sz w:val="20"/>
                <w:szCs w:val="20"/>
                <w:lang w:eastAsia="lt-LT"/>
              </w:rPr>
            </w:pPr>
          </w:p>
        </w:tc>
        <w:tc>
          <w:tcPr>
            <w:tcW w:w="1559" w:type="dxa"/>
            <w:tcBorders>
              <w:top w:val="single" w:sz="4" w:space="0" w:color="auto"/>
              <w:left w:val="nil"/>
              <w:bottom w:val="single" w:sz="4" w:space="0" w:color="auto"/>
              <w:right w:val="single" w:sz="4" w:space="0" w:color="auto"/>
            </w:tcBorders>
            <w:noWrap/>
            <w:vAlign w:val="center"/>
          </w:tcPr>
          <w:p w14:paraId="30973E24" w14:textId="77777777" w:rsidR="003E372E" w:rsidRPr="006837D5" w:rsidRDefault="003E372E" w:rsidP="007B0670">
            <w:pPr>
              <w:spacing w:after="0" w:line="240" w:lineRule="auto"/>
              <w:contextualSpacing/>
              <w:mirrorIndents/>
              <w:jc w:val="both"/>
              <w:rPr>
                <w:rFonts w:ascii="Arial" w:eastAsia="Times New Roman" w:hAnsi="Arial" w:cs="Arial"/>
                <w:sz w:val="20"/>
                <w:szCs w:val="20"/>
                <w:lang w:eastAsia="lt-LT"/>
              </w:rPr>
            </w:pPr>
          </w:p>
        </w:tc>
      </w:tr>
      <w:tr w:rsidR="004D6B1B" w:rsidRPr="006837D5" w14:paraId="0239AF7F" w14:textId="77777777" w:rsidTr="00E41155">
        <w:trPr>
          <w:trHeight w:val="330"/>
        </w:trPr>
        <w:tc>
          <w:tcPr>
            <w:tcW w:w="661" w:type="dxa"/>
            <w:tcBorders>
              <w:top w:val="single" w:sz="4" w:space="0" w:color="auto"/>
              <w:left w:val="single" w:sz="4" w:space="0" w:color="auto"/>
              <w:bottom w:val="single" w:sz="4" w:space="0" w:color="auto"/>
              <w:right w:val="nil"/>
            </w:tcBorders>
            <w:noWrap/>
            <w:vAlign w:val="center"/>
          </w:tcPr>
          <w:p w14:paraId="02BA5B4B" w14:textId="08E69C02" w:rsidR="004D6B1B" w:rsidRPr="006837D5" w:rsidRDefault="00164151"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9.</w:t>
            </w:r>
          </w:p>
        </w:tc>
        <w:tc>
          <w:tcPr>
            <w:tcW w:w="4301" w:type="dxa"/>
            <w:tcBorders>
              <w:top w:val="single" w:sz="4" w:space="0" w:color="auto"/>
              <w:left w:val="single" w:sz="4" w:space="0" w:color="auto"/>
              <w:bottom w:val="single" w:sz="4" w:space="0" w:color="auto"/>
              <w:right w:val="single" w:sz="4" w:space="0" w:color="auto"/>
            </w:tcBorders>
            <w:noWrap/>
            <w:vAlign w:val="center"/>
          </w:tcPr>
          <w:p w14:paraId="424CEFB0" w14:textId="6C0254B0" w:rsidR="004D6B1B" w:rsidRPr="006837D5" w:rsidRDefault="004D6B1B" w:rsidP="007B0670">
            <w:pPr>
              <w:spacing w:after="0" w:line="240" w:lineRule="auto"/>
              <w:contextualSpacing/>
              <w:mirrorIndents/>
              <w:jc w:val="both"/>
              <w:rPr>
                <w:rFonts w:ascii="Arial" w:eastAsia="Times New Roman" w:hAnsi="Arial" w:cs="Arial"/>
                <w:b/>
                <w:sz w:val="20"/>
                <w:szCs w:val="20"/>
                <w:lang w:eastAsia="lt-LT"/>
              </w:rPr>
            </w:pPr>
            <w:r w:rsidRPr="006837D5">
              <w:rPr>
                <w:rFonts w:ascii="Arial" w:eastAsia="Times New Roman" w:hAnsi="Arial" w:cs="Arial"/>
                <w:b/>
                <w:sz w:val="20"/>
                <w:szCs w:val="20"/>
                <w:lang w:eastAsia="lt-LT"/>
              </w:rPr>
              <w:t>Naujos paslaugos</w:t>
            </w:r>
          </w:p>
        </w:tc>
        <w:tc>
          <w:tcPr>
            <w:tcW w:w="1134" w:type="dxa"/>
            <w:tcBorders>
              <w:top w:val="single" w:sz="4" w:space="0" w:color="auto"/>
              <w:left w:val="nil"/>
              <w:bottom w:val="single" w:sz="4" w:space="0" w:color="auto"/>
              <w:right w:val="single" w:sz="4" w:space="0" w:color="auto"/>
            </w:tcBorders>
            <w:noWrap/>
            <w:vAlign w:val="center"/>
          </w:tcPr>
          <w:p w14:paraId="1C94098F" w14:textId="77777777" w:rsidR="004D6B1B" w:rsidRPr="006837D5" w:rsidRDefault="004D6B1B" w:rsidP="007B0670">
            <w:pPr>
              <w:spacing w:after="0" w:line="240" w:lineRule="auto"/>
              <w:contextualSpacing/>
              <w:mirrorIndents/>
              <w:jc w:val="both"/>
              <w:rPr>
                <w:rFonts w:ascii="Arial" w:hAnsi="Arial" w:cs="Arial"/>
                <w:sz w:val="20"/>
                <w:szCs w:val="20"/>
              </w:rPr>
            </w:pPr>
          </w:p>
        </w:tc>
        <w:tc>
          <w:tcPr>
            <w:tcW w:w="806" w:type="dxa"/>
            <w:tcBorders>
              <w:top w:val="single" w:sz="4" w:space="0" w:color="auto"/>
              <w:left w:val="nil"/>
              <w:bottom w:val="single" w:sz="4" w:space="0" w:color="auto"/>
              <w:right w:val="single" w:sz="4" w:space="0" w:color="auto"/>
            </w:tcBorders>
            <w:shd w:val="clear" w:color="000000" w:fill="FFFFFF"/>
            <w:noWrap/>
            <w:vAlign w:val="center"/>
          </w:tcPr>
          <w:p w14:paraId="763F7C87" w14:textId="77777777" w:rsidR="004D6B1B" w:rsidRPr="006837D5" w:rsidRDefault="004D6B1B" w:rsidP="007B0670">
            <w:pPr>
              <w:spacing w:after="0" w:line="240" w:lineRule="auto"/>
              <w:contextualSpacing/>
              <w:mirrorIndents/>
              <w:jc w:val="both"/>
              <w:rPr>
                <w:rFonts w:ascii="Arial" w:eastAsia="Times New Roman" w:hAnsi="Arial" w:cs="Arial"/>
                <w:sz w:val="20"/>
                <w:szCs w:val="20"/>
                <w:lang w:eastAsia="lt-LT"/>
              </w:rPr>
            </w:pPr>
          </w:p>
        </w:tc>
        <w:tc>
          <w:tcPr>
            <w:tcW w:w="1462" w:type="dxa"/>
            <w:tcBorders>
              <w:top w:val="single" w:sz="4" w:space="0" w:color="auto"/>
              <w:left w:val="nil"/>
              <w:bottom w:val="single" w:sz="4" w:space="0" w:color="auto"/>
              <w:right w:val="single" w:sz="4" w:space="0" w:color="auto"/>
            </w:tcBorders>
            <w:noWrap/>
            <w:vAlign w:val="center"/>
          </w:tcPr>
          <w:p w14:paraId="7C992F1D" w14:textId="77777777" w:rsidR="004D6B1B" w:rsidRPr="006837D5" w:rsidRDefault="004D6B1B" w:rsidP="007B0670">
            <w:pPr>
              <w:spacing w:after="0" w:line="240" w:lineRule="auto"/>
              <w:contextualSpacing/>
              <w:mirrorIndents/>
              <w:jc w:val="both"/>
              <w:rPr>
                <w:rFonts w:ascii="Arial" w:eastAsia="Times New Roman" w:hAnsi="Arial" w:cs="Arial"/>
                <w:sz w:val="20"/>
                <w:szCs w:val="20"/>
                <w:lang w:eastAsia="lt-LT"/>
              </w:rPr>
            </w:pPr>
          </w:p>
        </w:tc>
        <w:tc>
          <w:tcPr>
            <w:tcW w:w="1559" w:type="dxa"/>
            <w:tcBorders>
              <w:top w:val="single" w:sz="4" w:space="0" w:color="auto"/>
              <w:left w:val="nil"/>
              <w:bottom w:val="single" w:sz="4" w:space="0" w:color="auto"/>
              <w:right w:val="single" w:sz="4" w:space="0" w:color="auto"/>
            </w:tcBorders>
            <w:noWrap/>
            <w:vAlign w:val="center"/>
          </w:tcPr>
          <w:p w14:paraId="1BB17747" w14:textId="77777777" w:rsidR="004D6B1B" w:rsidRPr="006837D5" w:rsidRDefault="004D6B1B" w:rsidP="007B0670">
            <w:pPr>
              <w:spacing w:after="0" w:line="240" w:lineRule="auto"/>
              <w:contextualSpacing/>
              <w:mirrorIndents/>
              <w:jc w:val="both"/>
              <w:rPr>
                <w:rFonts w:ascii="Arial" w:eastAsia="Times New Roman" w:hAnsi="Arial" w:cs="Arial"/>
                <w:sz w:val="20"/>
                <w:szCs w:val="20"/>
                <w:lang w:eastAsia="lt-LT"/>
              </w:rPr>
            </w:pPr>
          </w:p>
        </w:tc>
      </w:tr>
      <w:tr w:rsidR="004D6B1B" w:rsidRPr="006837D5" w14:paraId="7CF3C74D" w14:textId="77777777" w:rsidTr="00E41155">
        <w:trPr>
          <w:trHeight w:val="330"/>
        </w:trPr>
        <w:tc>
          <w:tcPr>
            <w:tcW w:w="661" w:type="dxa"/>
            <w:tcBorders>
              <w:top w:val="single" w:sz="4" w:space="0" w:color="auto"/>
              <w:left w:val="single" w:sz="4" w:space="0" w:color="auto"/>
              <w:bottom w:val="single" w:sz="4" w:space="0" w:color="auto"/>
              <w:right w:val="nil"/>
            </w:tcBorders>
            <w:noWrap/>
            <w:vAlign w:val="center"/>
          </w:tcPr>
          <w:p w14:paraId="6AF18B68" w14:textId="5DB47BFD" w:rsidR="004D6B1B" w:rsidRPr="006837D5" w:rsidRDefault="00164151" w:rsidP="007B0670">
            <w:pPr>
              <w:spacing w:after="0" w:line="240" w:lineRule="auto"/>
              <w:contextualSpacing/>
              <w:mirrorIndents/>
              <w:jc w:val="both"/>
              <w:rPr>
                <w:rFonts w:ascii="Arial" w:eastAsia="Times New Roman" w:hAnsi="Arial" w:cs="Arial"/>
                <w:sz w:val="20"/>
                <w:szCs w:val="20"/>
                <w:lang w:eastAsia="lt-LT"/>
              </w:rPr>
            </w:pPr>
            <w:r w:rsidRPr="006837D5">
              <w:rPr>
                <w:rFonts w:ascii="Arial" w:eastAsia="Times New Roman" w:hAnsi="Arial" w:cs="Arial"/>
                <w:sz w:val="20"/>
                <w:szCs w:val="20"/>
                <w:lang w:eastAsia="lt-LT"/>
              </w:rPr>
              <w:t>9.1.</w:t>
            </w:r>
          </w:p>
        </w:tc>
        <w:tc>
          <w:tcPr>
            <w:tcW w:w="4301" w:type="dxa"/>
            <w:tcBorders>
              <w:top w:val="single" w:sz="4" w:space="0" w:color="auto"/>
              <w:left w:val="single" w:sz="4" w:space="0" w:color="auto"/>
              <w:bottom w:val="single" w:sz="4" w:space="0" w:color="auto"/>
              <w:right w:val="single" w:sz="4" w:space="0" w:color="auto"/>
            </w:tcBorders>
            <w:noWrap/>
            <w:vAlign w:val="center"/>
          </w:tcPr>
          <w:p w14:paraId="4F7E01F3" w14:textId="53FC61B4" w:rsidR="004D6B1B" w:rsidRPr="006837D5" w:rsidRDefault="004D6B1B" w:rsidP="007B0670">
            <w:pPr>
              <w:spacing w:after="0" w:line="240" w:lineRule="auto"/>
              <w:contextualSpacing/>
              <w:mirrorIndents/>
              <w:jc w:val="both"/>
              <w:rPr>
                <w:rFonts w:ascii="Arial" w:eastAsia="Times New Roman" w:hAnsi="Arial" w:cs="Arial"/>
                <w:bCs/>
                <w:sz w:val="20"/>
                <w:szCs w:val="20"/>
                <w:lang w:eastAsia="lt-LT"/>
              </w:rPr>
            </w:pPr>
            <w:r w:rsidRPr="006837D5">
              <w:rPr>
                <w:rFonts w:ascii="Arial" w:eastAsia="Times New Roman" w:hAnsi="Arial" w:cs="Arial"/>
                <w:bCs/>
                <w:sz w:val="20"/>
                <w:szCs w:val="20"/>
                <w:lang w:eastAsia="lt-LT"/>
              </w:rPr>
              <w:t>Naujų paslaugų diegimas</w:t>
            </w:r>
          </w:p>
        </w:tc>
        <w:tc>
          <w:tcPr>
            <w:tcW w:w="1134" w:type="dxa"/>
            <w:tcBorders>
              <w:top w:val="single" w:sz="4" w:space="0" w:color="auto"/>
              <w:left w:val="nil"/>
              <w:bottom w:val="single" w:sz="4" w:space="0" w:color="auto"/>
              <w:right w:val="single" w:sz="4" w:space="0" w:color="auto"/>
            </w:tcBorders>
            <w:noWrap/>
            <w:vAlign w:val="center"/>
          </w:tcPr>
          <w:p w14:paraId="301DBA25" w14:textId="283BFE33" w:rsidR="004D6B1B" w:rsidRPr="006837D5" w:rsidRDefault="004D6B1B" w:rsidP="007B0670">
            <w:pPr>
              <w:spacing w:after="0" w:line="240" w:lineRule="auto"/>
              <w:contextualSpacing/>
              <w:mirrorIndents/>
              <w:jc w:val="both"/>
              <w:rPr>
                <w:rFonts w:ascii="Arial" w:hAnsi="Arial" w:cs="Arial"/>
                <w:sz w:val="20"/>
                <w:szCs w:val="20"/>
              </w:rPr>
            </w:pPr>
            <w:r w:rsidRPr="006837D5">
              <w:rPr>
                <w:rFonts w:ascii="Arial" w:hAnsi="Arial" w:cs="Arial"/>
                <w:sz w:val="20"/>
                <w:szCs w:val="20"/>
              </w:rPr>
              <w:t>Val.</w:t>
            </w:r>
          </w:p>
        </w:tc>
        <w:tc>
          <w:tcPr>
            <w:tcW w:w="806" w:type="dxa"/>
            <w:tcBorders>
              <w:top w:val="single" w:sz="4" w:space="0" w:color="auto"/>
              <w:left w:val="nil"/>
              <w:bottom w:val="single" w:sz="4" w:space="0" w:color="auto"/>
              <w:right w:val="single" w:sz="4" w:space="0" w:color="auto"/>
            </w:tcBorders>
            <w:shd w:val="clear" w:color="000000" w:fill="FFFFFF"/>
            <w:noWrap/>
            <w:vAlign w:val="center"/>
          </w:tcPr>
          <w:p w14:paraId="7F7AE25F" w14:textId="77777777" w:rsidR="004D6B1B" w:rsidRPr="006837D5" w:rsidRDefault="004D6B1B" w:rsidP="007B0670">
            <w:pPr>
              <w:spacing w:after="0" w:line="240" w:lineRule="auto"/>
              <w:contextualSpacing/>
              <w:mirrorIndents/>
              <w:jc w:val="both"/>
              <w:rPr>
                <w:rFonts w:ascii="Arial" w:eastAsia="Times New Roman" w:hAnsi="Arial" w:cs="Arial"/>
                <w:sz w:val="20"/>
                <w:szCs w:val="20"/>
                <w:lang w:eastAsia="lt-LT"/>
              </w:rPr>
            </w:pPr>
          </w:p>
        </w:tc>
        <w:tc>
          <w:tcPr>
            <w:tcW w:w="1462" w:type="dxa"/>
            <w:tcBorders>
              <w:top w:val="single" w:sz="4" w:space="0" w:color="auto"/>
              <w:left w:val="nil"/>
              <w:bottom w:val="single" w:sz="4" w:space="0" w:color="auto"/>
              <w:right w:val="single" w:sz="4" w:space="0" w:color="auto"/>
            </w:tcBorders>
            <w:noWrap/>
            <w:vAlign w:val="center"/>
          </w:tcPr>
          <w:p w14:paraId="284B5AE9" w14:textId="77777777" w:rsidR="004D6B1B" w:rsidRPr="006837D5" w:rsidRDefault="004D6B1B" w:rsidP="007B0670">
            <w:pPr>
              <w:spacing w:after="0" w:line="240" w:lineRule="auto"/>
              <w:contextualSpacing/>
              <w:mirrorIndents/>
              <w:jc w:val="both"/>
              <w:rPr>
                <w:rFonts w:ascii="Arial" w:eastAsia="Times New Roman" w:hAnsi="Arial" w:cs="Arial"/>
                <w:sz w:val="20"/>
                <w:szCs w:val="20"/>
                <w:lang w:eastAsia="lt-LT"/>
              </w:rPr>
            </w:pPr>
          </w:p>
        </w:tc>
        <w:tc>
          <w:tcPr>
            <w:tcW w:w="1559" w:type="dxa"/>
            <w:tcBorders>
              <w:top w:val="single" w:sz="4" w:space="0" w:color="auto"/>
              <w:left w:val="nil"/>
              <w:bottom w:val="single" w:sz="4" w:space="0" w:color="auto"/>
              <w:right w:val="single" w:sz="4" w:space="0" w:color="auto"/>
            </w:tcBorders>
            <w:noWrap/>
            <w:vAlign w:val="center"/>
          </w:tcPr>
          <w:p w14:paraId="6DEB74FC" w14:textId="77777777" w:rsidR="004D6B1B" w:rsidRPr="006837D5" w:rsidRDefault="004D6B1B" w:rsidP="007B0670">
            <w:pPr>
              <w:spacing w:after="0" w:line="240" w:lineRule="auto"/>
              <w:contextualSpacing/>
              <w:mirrorIndents/>
              <w:jc w:val="both"/>
              <w:rPr>
                <w:rFonts w:ascii="Arial" w:eastAsia="Times New Roman" w:hAnsi="Arial" w:cs="Arial"/>
                <w:sz w:val="20"/>
                <w:szCs w:val="20"/>
                <w:lang w:eastAsia="lt-LT"/>
              </w:rPr>
            </w:pPr>
          </w:p>
        </w:tc>
      </w:tr>
      <w:tr w:rsidR="009C5C03" w:rsidRPr="006837D5" w14:paraId="000C43FA" w14:textId="77777777" w:rsidTr="00921822">
        <w:trPr>
          <w:trHeight w:val="85"/>
        </w:trPr>
        <w:tc>
          <w:tcPr>
            <w:tcW w:w="8364" w:type="dxa"/>
            <w:gridSpan w:val="5"/>
            <w:tcBorders>
              <w:top w:val="single" w:sz="4" w:space="0" w:color="auto"/>
              <w:left w:val="single" w:sz="4" w:space="0" w:color="auto"/>
              <w:bottom w:val="single" w:sz="4" w:space="0" w:color="auto"/>
              <w:right w:val="single" w:sz="4" w:space="0" w:color="auto"/>
            </w:tcBorders>
            <w:noWrap/>
            <w:vAlign w:val="center"/>
          </w:tcPr>
          <w:p w14:paraId="168DCB51" w14:textId="77777777" w:rsidR="009C5C03" w:rsidRPr="006837D5" w:rsidRDefault="009C5C03" w:rsidP="007B0670">
            <w:pPr>
              <w:spacing w:after="0" w:line="240" w:lineRule="auto"/>
              <w:contextualSpacing/>
              <w:mirrorIndents/>
              <w:jc w:val="both"/>
              <w:rPr>
                <w:rFonts w:ascii="Arial" w:eastAsia="Times New Roman" w:hAnsi="Arial" w:cs="Arial"/>
                <w:b/>
                <w:sz w:val="20"/>
                <w:szCs w:val="20"/>
                <w:lang w:eastAsia="lt-LT"/>
              </w:rPr>
            </w:pPr>
            <w:r w:rsidRPr="006837D5">
              <w:rPr>
                <w:rFonts w:ascii="Arial" w:eastAsia="Times New Roman" w:hAnsi="Arial" w:cs="Arial"/>
                <w:b/>
                <w:sz w:val="20"/>
                <w:szCs w:val="20"/>
                <w:lang w:eastAsia="lt-LT"/>
              </w:rPr>
              <w:lastRenderedPageBreak/>
              <w:t>Suma be PVM</w:t>
            </w:r>
          </w:p>
        </w:tc>
        <w:tc>
          <w:tcPr>
            <w:tcW w:w="1559" w:type="dxa"/>
            <w:tcBorders>
              <w:top w:val="single" w:sz="4" w:space="0" w:color="auto"/>
              <w:left w:val="nil"/>
              <w:bottom w:val="single" w:sz="4" w:space="0" w:color="auto"/>
              <w:right w:val="single" w:sz="4" w:space="0" w:color="auto"/>
            </w:tcBorders>
            <w:noWrap/>
            <w:vAlign w:val="center"/>
          </w:tcPr>
          <w:p w14:paraId="58BDAFC0"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r>
      <w:tr w:rsidR="009C5C03" w:rsidRPr="006837D5" w14:paraId="218DED4E" w14:textId="77777777" w:rsidTr="00E41155">
        <w:trPr>
          <w:trHeight w:val="330"/>
        </w:trPr>
        <w:tc>
          <w:tcPr>
            <w:tcW w:w="8364" w:type="dxa"/>
            <w:gridSpan w:val="5"/>
            <w:tcBorders>
              <w:top w:val="single" w:sz="4" w:space="0" w:color="auto"/>
              <w:left w:val="single" w:sz="4" w:space="0" w:color="auto"/>
              <w:bottom w:val="single" w:sz="4" w:space="0" w:color="auto"/>
              <w:right w:val="single" w:sz="4" w:space="0" w:color="auto"/>
            </w:tcBorders>
            <w:noWrap/>
            <w:vAlign w:val="center"/>
          </w:tcPr>
          <w:p w14:paraId="71987E85" w14:textId="77777777" w:rsidR="009C5C03" w:rsidRPr="006837D5" w:rsidRDefault="009C5C03" w:rsidP="007B0670">
            <w:pPr>
              <w:spacing w:after="0" w:line="240" w:lineRule="auto"/>
              <w:contextualSpacing/>
              <w:mirrorIndents/>
              <w:jc w:val="both"/>
              <w:rPr>
                <w:rFonts w:ascii="Arial" w:eastAsia="Times New Roman" w:hAnsi="Arial" w:cs="Arial"/>
                <w:b/>
                <w:sz w:val="20"/>
                <w:szCs w:val="20"/>
                <w:lang w:eastAsia="lt-LT"/>
              </w:rPr>
            </w:pPr>
            <w:r w:rsidRPr="006837D5">
              <w:rPr>
                <w:rFonts w:ascii="Arial" w:eastAsia="Times New Roman" w:hAnsi="Arial" w:cs="Arial"/>
                <w:b/>
                <w:sz w:val="20"/>
                <w:szCs w:val="20"/>
                <w:lang w:eastAsia="lt-LT"/>
              </w:rPr>
              <w:t>PVM mokestis</w:t>
            </w:r>
          </w:p>
        </w:tc>
        <w:tc>
          <w:tcPr>
            <w:tcW w:w="1559" w:type="dxa"/>
            <w:tcBorders>
              <w:top w:val="single" w:sz="4" w:space="0" w:color="auto"/>
              <w:left w:val="nil"/>
              <w:bottom w:val="single" w:sz="4" w:space="0" w:color="auto"/>
              <w:right w:val="single" w:sz="4" w:space="0" w:color="auto"/>
            </w:tcBorders>
            <w:noWrap/>
            <w:vAlign w:val="center"/>
          </w:tcPr>
          <w:p w14:paraId="023AB712"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r>
      <w:tr w:rsidR="009C5C03" w:rsidRPr="006837D5" w14:paraId="1C5F9A3B" w14:textId="77777777" w:rsidTr="00921822">
        <w:trPr>
          <w:trHeight w:val="70"/>
        </w:trPr>
        <w:tc>
          <w:tcPr>
            <w:tcW w:w="8364" w:type="dxa"/>
            <w:gridSpan w:val="5"/>
            <w:tcBorders>
              <w:top w:val="single" w:sz="4" w:space="0" w:color="auto"/>
              <w:left w:val="single" w:sz="4" w:space="0" w:color="auto"/>
              <w:bottom w:val="single" w:sz="4" w:space="0" w:color="auto"/>
              <w:right w:val="single" w:sz="4" w:space="0" w:color="auto"/>
            </w:tcBorders>
            <w:noWrap/>
            <w:vAlign w:val="center"/>
          </w:tcPr>
          <w:p w14:paraId="5CD592EB" w14:textId="77777777" w:rsidR="009C5C03" w:rsidRPr="006837D5" w:rsidRDefault="009C5C03" w:rsidP="007B0670">
            <w:pPr>
              <w:spacing w:after="0" w:line="240" w:lineRule="auto"/>
              <w:contextualSpacing/>
              <w:mirrorIndents/>
              <w:jc w:val="both"/>
              <w:rPr>
                <w:rFonts w:ascii="Arial" w:eastAsia="Times New Roman" w:hAnsi="Arial" w:cs="Arial"/>
                <w:b/>
                <w:sz w:val="20"/>
                <w:szCs w:val="20"/>
                <w:lang w:eastAsia="lt-LT"/>
              </w:rPr>
            </w:pPr>
            <w:r w:rsidRPr="006837D5">
              <w:rPr>
                <w:rFonts w:ascii="Arial" w:eastAsia="Times New Roman" w:hAnsi="Arial" w:cs="Arial"/>
                <w:b/>
                <w:sz w:val="20"/>
                <w:szCs w:val="20"/>
                <w:lang w:eastAsia="lt-LT"/>
              </w:rPr>
              <w:t>Suma su PVM</w:t>
            </w:r>
          </w:p>
        </w:tc>
        <w:tc>
          <w:tcPr>
            <w:tcW w:w="1559" w:type="dxa"/>
            <w:tcBorders>
              <w:top w:val="single" w:sz="4" w:space="0" w:color="auto"/>
              <w:left w:val="nil"/>
              <w:bottom w:val="single" w:sz="4" w:space="0" w:color="auto"/>
              <w:right w:val="single" w:sz="4" w:space="0" w:color="auto"/>
            </w:tcBorders>
            <w:noWrap/>
            <w:vAlign w:val="center"/>
          </w:tcPr>
          <w:p w14:paraId="08721A17" w14:textId="77777777" w:rsidR="009C5C03" w:rsidRPr="006837D5" w:rsidRDefault="009C5C03" w:rsidP="007B0670">
            <w:pPr>
              <w:spacing w:after="0" w:line="240" w:lineRule="auto"/>
              <w:contextualSpacing/>
              <w:mirrorIndents/>
              <w:jc w:val="both"/>
              <w:rPr>
                <w:rFonts w:ascii="Arial" w:eastAsia="Times New Roman" w:hAnsi="Arial" w:cs="Arial"/>
                <w:sz w:val="20"/>
                <w:szCs w:val="20"/>
                <w:lang w:eastAsia="lt-LT"/>
              </w:rPr>
            </w:pPr>
          </w:p>
        </w:tc>
      </w:tr>
    </w:tbl>
    <w:p w14:paraId="1AAC93EA" w14:textId="77777777" w:rsidR="00447747" w:rsidRPr="006837D5" w:rsidRDefault="00447747" w:rsidP="007B0670">
      <w:pPr>
        <w:spacing w:after="0" w:line="240" w:lineRule="auto"/>
        <w:contextualSpacing/>
        <w:mirrorIndents/>
        <w:jc w:val="both"/>
        <w:rPr>
          <w:rFonts w:ascii="Arial" w:hAnsi="Arial" w:cs="Arial"/>
          <w:sz w:val="20"/>
          <w:szCs w:val="20"/>
        </w:rPr>
      </w:pPr>
    </w:p>
    <w:sectPr w:rsidR="00447747" w:rsidRPr="006837D5" w:rsidSect="006837D5">
      <w:headerReference w:type="even" r:id="rId10"/>
      <w:headerReference w:type="default" r:id="rId11"/>
      <w:footerReference w:type="even" r:id="rId12"/>
      <w:footerReference w:type="default" r:id="rId13"/>
      <w:headerReference w:type="first" r:id="rId14"/>
      <w:footerReference w:type="first" r:id="rId15"/>
      <w:pgSz w:w="11906" w:h="16838"/>
      <w:pgMar w:top="156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25E01" w14:textId="77777777" w:rsidR="006F0676" w:rsidRDefault="006F0676" w:rsidP="0040631D">
      <w:pPr>
        <w:spacing w:after="0" w:line="240" w:lineRule="auto"/>
      </w:pPr>
      <w:r>
        <w:separator/>
      </w:r>
    </w:p>
  </w:endnote>
  <w:endnote w:type="continuationSeparator" w:id="0">
    <w:p w14:paraId="333CEC1E" w14:textId="77777777" w:rsidR="006F0676" w:rsidRDefault="006F0676" w:rsidP="0040631D">
      <w:pPr>
        <w:spacing w:after="0" w:line="240" w:lineRule="auto"/>
      </w:pPr>
      <w:r>
        <w:continuationSeparator/>
      </w:r>
    </w:p>
  </w:endnote>
  <w:endnote w:type="continuationNotice" w:id="1">
    <w:p w14:paraId="486FD82F" w14:textId="77777777" w:rsidR="006F0676" w:rsidRDefault="006F0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4508B" w14:textId="77777777" w:rsidR="00A361FD" w:rsidRDefault="00A361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D8DC" w14:textId="77777777" w:rsidR="00A361FD" w:rsidRDefault="00A361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F638" w14:textId="77777777" w:rsidR="00A361FD" w:rsidRDefault="00A361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0EA39" w14:textId="77777777" w:rsidR="006F0676" w:rsidRDefault="006F0676" w:rsidP="0040631D">
      <w:pPr>
        <w:spacing w:after="0" w:line="240" w:lineRule="auto"/>
      </w:pPr>
      <w:r>
        <w:separator/>
      </w:r>
    </w:p>
  </w:footnote>
  <w:footnote w:type="continuationSeparator" w:id="0">
    <w:p w14:paraId="69BA3ADC" w14:textId="77777777" w:rsidR="006F0676" w:rsidRDefault="006F0676" w:rsidP="0040631D">
      <w:pPr>
        <w:spacing w:after="0" w:line="240" w:lineRule="auto"/>
      </w:pPr>
      <w:r>
        <w:continuationSeparator/>
      </w:r>
    </w:p>
  </w:footnote>
  <w:footnote w:type="continuationNotice" w:id="1">
    <w:p w14:paraId="12B849A5" w14:textId="77777777" w:rsidR="006F0676" w:rsidRDefault="006F06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A253E" w14:textId="77777777" w:rsidR="00A361FD" w:rsidRDefault="00A36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298F" w14:textId="0E1AA9D7" w:rsidR="0042661A" w:rsidRDefault="004266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6124E" w14:textId="77777777" w:rsidR="00A361FD" w:rsidRDefault="00A361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5214C"/>
    <w:multiLevelType w:val="multilevel"/>
    <w:tmpl w:val="533ECFB4"/>
    <w:lvl w:ilvl="0">
      <w:start w:val="3"/>
      <w:numFmt w:val="decimal"/>
      <w:lvlText w:val="%1."/>
      <w:lvlJc w:val="left"/>
      <w:pPr>
        <w:ind w:left="540" w:hanging="540"/>
      </w:pPr>
      <w:rPr>
        <w:rFonts w:hint="default"/>
      </w:rPr>
    </w:lvl>
    <w:lvl w:ilvl="1">
      <w:start w:val="6"/>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C275448"/>
    <w:multiLevelType w:val="hybridMultilevel"/>
    <w:tmpl w:val="070E0814"/>
    <w:lvl w:ilvl="0" w:tplc="04270019">
      <w:start w:val="1"/>
      <w:numFmt w:val="lowerLetter"/>
      <w:lvlText w:val="%1."/>
      <w:lvlJc w:val="left"/>
      <w:pPr>
        <w:ind w:left="83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2" w15:restartNumberingAfterBreak="0">
    <w:nsid w:val="0F027F3E"/>
    <w:multiLevelType w:val="multilevel"/>
    <w:tmpl w:val="A34283B0"/>
    <w:lvl w:ilvl="0">
      <w:start w:val="2"/>
      <w:numFmt w:val="decimal"/>
      <w:lvlText w:val="%1."/>
      <w:lvlJc w:val="left"/>
      <w:pPr>
        <w:ind w:left="660" w:hanging="660"/>
      </w:pPr>
      <w:rPr>
        <w:rFonts w:hint="default"/>
      </w:rPr>
    </w:lvl>
    <w:lvl w:ilvl="1">
      <w:start w:val="2"/>
      <w:numFmt w:val="decimal"/>
      <w:lvlText w:val="%1.%2."/>
      <w:lvlJc w:val="left"/>
      <w:pPr>
        <w:ind w:left="802" w:hanging="66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933747"/>
    <w:multiLevelType w:val="multilevel"/>
    <w:tmpl w:val="C508496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 w15:restartNumberingAfterBreak="0">
    <w:nsid w:val="1DCE1512"/>
    <w:multiLevelType w:val="multilevel"/>
    <w:tmpl w:val="22BA8F8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382813"/>
    <w:multiLevelType w:val="hybridMultilevel"/>
    <w:tmpl w:val="070E0814"/>
    <w:lvl w:ilvl="0" w:tplc="04270019">
      <w:start w:val="1"/>
      <w:numFmt w:val="lowerLetter"/>
      <w:lvlText w:val="%1."/>
      <w:lvlJc w:val="left"/>
      <w:pPr>
        <w:ind w:left="83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6" w15:restartNumberingAfterBreak="0">
    <w:nsid w:val="2AE667C2"/>
    <w:multiLevelType w:val="multilevel"/>
    <w:tmpl w:val="925C390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246B22"/>
    <w:multiLevelType w:val="hybridMultilevel"/>
    <w:tmpl w:val="AE907D5A"/>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5308A4"/>
    <w:multiLevelType w:val="multilevel"/>
    <w:tmpl w:val="601C8382"/>
    <w:lvl w:ilvl="0">
      <w:start w:val="3"/>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BD442E"/>
    <w:multiLevelType w:val="multilevel"/>
    <w:tmpl w:val="9D042A5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76092E"/>
    <w:multiLevelType w:val="hybridMultilevel"/>
    <w:tmpl w:val="96409DB0"/>
    <w:lvl w:ilvl="0" w:tplc="0427000F">
      <w:start w:val="1"/>
      <w:numFmt w:val="decimal"/>
      <w:lvlText w:val="%1."/>
      <w:lvlJc w:val="left"/>
      <w:pPr>
        <w:ind w:left="36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6C200D"/>
    <w:multiLevelType w:val="multilevel"/>
    <w:tmpl w:val="A0F8B55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B811C3"/>
    <w:multiLevelType w:val="multilevel"/>
    <w:tmpl w:val="47ACEC28"/>
    <w:lvl w:ilvl="0">
      <w:start w:val="3"/>
      <w:numFmt w:val="decimal"/>
      <w:lvlText w:val="%1."/>
      <w:lvlJc w:val="left"/>
      <w:pPr>
        <w:ind w:left="495" w:hanging="495"/>
      </w:pPr>
      <w:rPr>
        <w:rFonts w:hint="default"/>
      </w:rPr>
    </w:lvl>
    <w:lvl w:ilvl="1">
      <w:start w:val="4"/>
      <w:numFmt w:val="decimal"/>
      <w:lvlText w:val="%1.%2."/>
      <w:lvlJc w:val="left"/>
      <w:pPr>
        <w:ind w:left="637"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68446326">
    <w:abstractNumId w:val="10"/>
  </w:num>
  <w:num w:numId="2" w16cid:durableId="1540125055">
    <w:abstractNumId w:val="9"/>
  </w:num>
  <w:num w:numId="3" w16cid:durableId="401564975">
    <w:abstractNumId w:val="2"/>
  </w:num>
  <w:num w:numId="4" w16cid:durableId="1889759271">
    <w:abstractNumId w:val="12"/>
  </w:num>
  <w:num w:numId="5" w16cid:durableId="1065181090">
    <w:abstractNumId w:val="1"/>
  </w:num>
  <w:num w:numId="6" w16cid:durableId="127868574">
    <w:abstractNumId w:val="5"/>
  </w:num>
  <w:num w:numId="7" w16cid:durableId="1070149772">
    <w:abstractNumId w:val="4"/>
  </w:num>
  <w:num w:numId="8" w16cid:durableId="673999515">
    <w:abstractNumId w:val="7"/>
  </w:num>
  <w:num w:numId="9" w16cid:durableId="992637587">
    <w:abstractNumId w:val="3"/>
  </w:num>
  <w:num w:numId="10" w16cid:durableId="170292798">
    <w:abstractNumId w:val="0"/>
  </w:num>
  <w:num w:numId="11" w16cid:durableId="1763574726">
    <w:abstractNumId w:val="11"/>
  </w:num>
  <w:num w:numId="12" w16cid:durableId="1753235583">
    <w:abstractNumId w:val="6"/>
  </w:num>
  <w:num w:numId="13" w16cid:durableId="9555257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31D"/>
    <w:rsid w:val="000126AA"/>
    <w:rsid w:val="00015E58"/>
    <w:rsid w:val="00016C4D"/>
    <w:rsid w:val="00017BFD"/>
    <w:rsid w:val="00023D67"/>
    <w:rsid w:val="00032DBF"/>
    <w:rsid w:val="000353D9"/>
    <w:rsid w:val="00040AEF"/>
    <w:rsid w:val="00043618"/>
    <w:rsid w:val="00043ACE"/>
    <w:rsid w:val="00045D78"/>
    <w:rsid w:val="00054546"/>
    <w:rsid w:val="0005529E"/>
    <w:rsid w:val="00056563"/>
    <w:rsid w:val="00063A56"/>
    <w:rsid w:val="000706C4"/>
    <w:rsid w:val="00071986"/>
    <w:rsid w:val="00071E2A"/>
    <w:rsid w:val="0008345E"/>
    <w:rsid w:val="00092AEF"/>
    <w:rsid w:val="00092C9E"/>
    <w:rsid w:val="00094CD5"/>
    <w:rsid w:val="00097326"/>
    <w:rsid w:val="000977BC"/>
    <w:rsid w:val="00097E44"/>
    <w:rsid w:val="000A2A86"/>
    <w:rsid w:val="000A7CA5"/>
    <w:rsid w:val="000B0398"/>
    <w:rsid w:val="000B4B63"/>
    <w:rsid w:val="000B6836"/>
    <w:rsid w:val="000B7034"/>
    <w:rsid w:val="000C02FD"/>
    <w:rsid w:val="000C2366"/>
    <w:rsid w:val="000C5BA4"/>
    <w:rsid w:val="000C692A"/>
    <w:rsid w:val="000D1592"/>
    <w:rsid w:val="000D2531"/>
    <w:rsid w:val="000D3E36"/>
    <w:rsid w:val="000D61BC"/>
    <w:rsid w:val="000F12B8"/>
    <w:rsid w:val="000F1D88"/>
    <w:rsid w:val="000F2939"/>
    <w:rsid w:val="00101475"/>
    <w:rsid w:val="00107881"/>
    <w:rsid w:val="001112D6"/>
    <w:rsid w:val="00113FDF"/>
    <w:rsid w:val="00114BF3"/>
    <w:rsid w:val="00114EE2"/>
    <w:rsid w:val="001154D2"/>
    <w:rsid w:val="0011628C"/>
    <w:rsid w:val="00117962"/>
    <w:rsid w:val="00123AF7"/>
    <w:rsid w:val="00131B6E"/>
    <w:rsid w:val="00131F24"/>
    <w:rsid w:val="00132111"/>
    <w:rsid w:val="00132A44"/>
    <w:rsid w:val="00132F03"/>
    <w:rsid w:val="00140383"/>
    <w:rsid w:val="0014061A"/>
    <w:rsid w:val="00141DD0"/>
    <w:rsid w:val="001425D3"/>
    <w:rsid w:val="00142E87"/>
    <w:rsid w:val="00164151"/>
    <w:rsid w:val="00166DD9"/>
    <w:rsid w:val="00175172"/>
    <w:rsid w:val="00180245"/>
    <w:rsid w:val="001829C0"/>
    <w:rsid w:val="00192645"/>
    <w:rsid w:val="00194ACA"/>
    <w:rsid w:val="00194B57"/>
    <w:rsid w:val="001966F0"/>
    <w:rsid w:val="001A16A1"/>
    <w:rsid w:val="001A1F1F"/>
    <w:rsid w:val="001B08F1"/>
    <w:rsid w:val="001B0CEC"/>
    <w:rsid w:val="001B29C1"/>
    <w:rsid w:val="001B2C5C"/>
    <w:rsid w:val="001B4083"/>
    <w:rsid w:val="001C03B0"/>
    <w:rsid w:val="001C1D33"/>
    <w:rsid w:val="001C2022"/>
    <w:rsid w:val="001C5897"/>
    <w:rsid w:val="001C7435"/>
    <w:rsid w:val="001D0F51"/>
    <w:rsid w:val="001D71EB"/>
    <w:rsid w:val="001E3249"/>
    <w:rsid w:val="001E5513"/>
    <w:rsid w:val="001F0D7C"/>
    <w:rsid w:val="001F2AF6"/>
    <w:rsid w:val="001F3EE7"/>
    <w:rsid w:val="001F5150"/>
    <w:rsid w:val="00203FB0"/>
    <w:rsid w:val="00204E3D"/>
    <w:rsid w:val="00206128"/>
    <w:rsid w:val="00213838"/>
    <w:rsid w:val="002138B5"/>
    <w:rsid w:val="00214AA6"/>
    <w:rsid w:val="00216F25"/>
    <w:rsid w:val="0021760E"/>
    <w:rsid w:val="00236364"/>
    <w:rsid w:val="0024021E"/>
    <w:rsid w:val="00242AFD"/>
    <w:rsid w:val="002501B2"/>
    <w:rsid w:val="00251A18"/>
    <w:rsid w:val="00255E17"/>
    <w:rsid w:val="0026151E"/>
    <w:rsid w:val="00270732"/>
    <w:rsid w:val="00275868"/>
    <w:rsid w:val="00277FC6"/>
    <w:rsid w:val="00283253"/>
    <w:rsid w:val="00285702"/>
    <w:rsid w:val="00293473"/>
    <w:rsid w:val="002935E4"/>
    <w:rsid w:val="00293CBA"/>
    <w:rsid w:val="00295D55"/>
    <w:rsid w:val="002A0783"/>
    <w:rsid w:val="002A4B46"/>
    <w:rsid w:val="002C46BF"/>
    <w:rsid w:val="002D2803"/>
    <w:rsid w:val="002D43A9"/>
    <w:rsid w:val="002D63F5"/>
    <w:rsid w:val="002D654E"/>
    <w:rsid w:val="002D7DDC"/>
    <w:rsid w:val="002E2D38"/>
    <w:rsid w:val="002E5DB4"/>
    <w:rsid w:val="002F03D6"/>
    <w:rsid w:val="002F342E"/>
    <w:rsid w:val="003028AA"/>
    <w:rsid w:val="00303C6F"/>
    <w:rsid w:val="00310912"/>
    <w:rsid w:val="00310E84"/>
    <w:rsid w:val="00312C79"/>
    <w:rsid w:val="003162D6"/>
    <w:rsid w:val="00320B33"/>
    <w:rsid w:val="00321EC2"/>
    <w:rsid w:val="00322273"/>
    <w:rsid w:val="00326C17"/>
    <w:rsid w:val="00327E7D"/>
    <w:rsid w:val="00332F97"/>
    <w:rsid w:val="00334185"/>
    <w:rsid w:val="003432B8"/>
    <w:rsid w:val="00343963"/>
    <w:rsid w:val="00356859"/>
    <w:rsid w:val="00361031"/>
    <w:rsid w:val="00364244"/>
    <w:rsid w:val="0036599C"/>
    <w:rsid w:val="003700DE"/>
    <w:rsid w:val="003706FA"/>
    <w:rsid w:val="00380337"/>
    <w:rsid w:val="00382F2F"/>
    <w:rsid w:val="00385A02"/>
    <w:rsid w:val="003956CA"/>
    <w:rsid w:val="00397337"/>
    <w:rsid w:val="003A1DD2"/>
    <w:rsid w:val="003A716F"/>
    <w:rsid w:val="003C222E"/>
    <w:rsid w:val="003C261A"/>
    <w:rsid w:val="003C4335"/>
    <w:rsid w:val="003C669A"/>
    <w:rsid w:val="003E372E"/>
    <w:rsid w:val="003F0F6F"/>
    <w:rsid w:val="003F63A3"/>
    <w:rsid w:val="00400F74"/>
    <w:rsid w:val="0040631D"/>
    <w:rsid w:val="00411136"/>
    <w:rsid w:val="00411CA7"/>
    <w:rsid w:val="00415CEE"/>
    <w:rsid w:val="004223E9"/>
    <w:rsid w:val="00423A50"/>
    <w:rsid w:val="00424D40"/>
    <w:rsid w:val="00425F07"/>
    <w:rsid w:val="0042661A"/>
    <w:rsid w:val="00426B2B"/>
    <w:rsid w:val="00431B38"/>
    <w:rsid w:val="00447747"/>
    <w:rsid w:val="0045608E"/>
    <w:rsid w:val="00456A2A"/>
    <w:rsid w:val="004637C5"/>
    <w:rsid w:val="004647F8"/>
    <w:rsid w:val="0046543A"/>
    <w:rsid w:val="00470A90"/>
    <w:rsid w:val="004856EA"/>
    <w:rsid w:val="004863C8"/>
    <w:rsid w:val="004874A2"/>
    <w:rsid w:val="00491783"/>
    <w:rsid w:val="004952B8"/>
    <w:rsid w:val="004A0874"/>
    <w:rsid w:val="004A55B7"/>
    <w:rsid w:val="004B4FD6"/>
    <w:rsid w:val="004C18D9"/>
    <w:rsid w:val="004C3630"/>
    <w:rsid w:val="004C3A9F"/>
    <w:rsid w:val="004C5739"/>
    <w:rsid w:val="004C743D"/>
    <w:rsid w:val="004D6B1B"/>
    <w:rsid w:val="004E7C4B"/>
    <w:rsid w:val="004F0952"/>
    <w:rsid w:val="004F0A2C"/>
    <w:rsid w:val="004F3012"/>
    <w:rsid w:val="00500408"/>
    <w:rsid w:val="005016C6"/>
    <w:rsid w:val="00505D25"/>
    <w:rsid w:val="0050710A"/>
    <w:rsid w:val="00510F4F"/>
    <w:rsid w:val="0051114D"/>
    <w:rsid w:val="0051222B"/>
    <w:rsid w:val="00514A10"/>
    <w:rsid w:val="0054442A"/>
    <w:rsid w:val="00553087"/>
    <w:rsid w:val="005539CF"/>
    <w:rsid w:val="0055480C"/>
    <w:rsid w:val="00554EF7"/>
    <w:rsid w:val="005552E9"/>
    <w:rsid w:val="00560941"/>
    <w:rsid w:val="0056319B"/>
    <w:rsid w:val="00564F68"/>
    <w:rsid w:val="00573370"/>
    <w:rsid w:val="0058315C"/>
    <w:rsid w:val="005879FB"/>
    <w:rsid w:val="00592CA5"/>
    <w:rsid w:val="00595F90"/>
    <w:rsid w:val="005A0581"/>
    <w:rsid w:val="005A2296"/>
    <w:rsid w:val="005B17A0"/>
    <w:rsid w:val="005B322A"/>
    <w:rsid w:val="005B37BE"/>
    <w:rsid w:val="005B3A66"/>
    <w:rsid w:val="005C1C33"/>
    <w:rsid w:val="005C4ABB"/>
    <w:rsid w:val="005C4F6B"/>
    <w:rsid w:val="005C597D"/>
    <w:rsid w:val="005D00FF"/>
    <w:rsid w:val="005D1518"/>
    <w:rsid w:val="005D28D0"/>
    <w:rsid w:val="005D502F"/>
    <w:rsid w:val="005D6D23"/>
    <w:rsid w:val="005E047F"/>
    <w:rsid w:val="005E5184"/>
    <w:rsid w:val="005E55A4"/>
    <w:rsid w:val="005E6C75"/>
    <w:rsid w:val="005E73A5"/>
    <w:rsid w:val="005F0D6C"/>
    <w:rsid w:val="005F6E9F"/>
    <w:rsid w:val="006001EB"/>
    <w:rsid w:val="00603F50"/>
    <w:rsid w:val="00606909"/>
    <w:rsid w:val="00606E69"/>
    <w:rsid w:val="006147EC"/>
    <w:rsid w:val="00615921"/>
    <w:rsid w:val="00617E99"/>
    <w:rsid w:val="00622928"/>
    <w:rsid w:val="00623AA1"/>
    <w:rsid w:val="00624108"/>
    <w:rsid w:val="0062493B"/>
    <w:rsid w:val="00631207"/>
    <w:rsid w:val="00632635"/>
    <w:rsid w:val="00632C98"/>
    <w:rsid w:val="0063483E"/>
    <w:rsid w:val="00635EEE"/>
    <w:rsid w:val="006361DA"/>
    <w:rsid w:val="00636589"/>
    <w:rsid w:val="00636E34"/>
    <w:rsid w:val="006370B0"/>
    <w:rsid w:val="00641C42"/>
    <w:rsid w:val="0064462E"/>
    <w:rsid w:val="00645DA2"/>
    <w:rsid w:val="00645EF4"/>
    <w:rsid w:val="0064782C"/>
    <w:rsid w:val="006515D2"/>
    <w:rsid w:val="006669FB"/>
    <w:rsid w:val="006673CA"/>
    <w:rsid w:val="00670CD0"/>
    <w:rsid w:val="00673860"/>
    <w:rsid w:val="00673CAF"/>
    <w:rsid w:val="00677A65"/>
    <w:rsid w:val="00680535"/>
    <w:rsid w:val="006818CB"/>
    <w:rsid w:val="006837D5"/>
    <w:rsid w:val="00684F10"/>
    <w:rsid w:val="00687EC1"/>
    <w:rsid w:val="00691C73"/>
    <w:rsid w:val="00693C6E"/>
    <w:rsid w:val="0069642F"/>
    <w:rsid w:val="006A13F1"/>
    <w:rsid w:val="006A2CC9"/>
    <w:rsid w:val="006B3CD6"/>
    <w:rsid w:val="006B7204"/>
    <w:rsid w:val="006D03D1"/>
    <w:rsid w:val="006D1381"/>
    <w:rsid w:val="006E2B7B"/>
    <w:rsid w:val="006E787B"/>
    <w:rsid w:val="006F0676"/>
    <w:rsid w:val="006F0EF9"/>
    <w:rsid w:val="006F2462"/>
    <w:rsid w:val="00700CBE"/>
    <w:rsid w:val="007233B2"/>
    <w:rsid w:val="00734C1E"/>
    <w:rsid w:val="00740B33"/>
    <w:rsid w:val="007459EB"/>
    <w:rsid w:val="007508B8"/>
    <w:rsid w:val="00750B16"/>
    <w:rsid w:val="007515F4"/>
    <w:rsid w:val="00753FD8"/>
    <w:rsid w:val="00754326"/>
    <w:rsid w:val="007545EE"/>
    <w:rsid w:val="00754623"/>
    <w:rsid w:val="00762856"/>
    <w:rsid w:val="00766D36"/>
    <w:rsid w:val="00766F9E"/>
    <w:rsid w:val="007734A8"/>
    <w:rsid w:val="00773AB5"/>
    <w:rsid w:val="00773BF8"/>
    <w:rsid w:val="00776519"/>
    <w:rsid w:val="007808E9"/>
    <w:rsid w:val="00785459"/>
    <w:rsid w:val="0078679B"/>
    <w:rsid w:val="007920E3"/>
    <w:rsid w:val="00792EBB"/>
    <w:rsid w:val="00795B47"/>
    <w:rsid w:val="007965BC"/>
    <w:rsid w:val="0079742B"/>
    <w:rsid w:val="007A01AC"/>
    <w:rsid w:val="007A0EF9"/>
    <w:rsid w:val="007A4B18"/>
    <w:rsid w:val="007B0670"/>
    <w:rsid w:val="007C18EE"/>
    <w:rsid w:val="007C2409"/>
    <w:rsid w:val="007C297A"/>
    <w:rsid w:val="007C41EF"/>
    <w:rsid w:val="007C49E1"/>
    <w:rsid w:val="007C7769"/>
    <w:rsid w:val="007D114A"/>
    <w:rsid w:val="007D5E22"/>
    <w:rsid w:val="007E399E"/>
    <w:rsid w:val="007F0868"/>
    <w:rsid w:val="007F710C"/>
    <w:rsid w:val="0080374F"/>
    <w:rsid w:val="00805CFE"/>
    <w:rsid w:val="00820695"/>
    <w:rsid w:val="0082713C"/>
    <w:rsid w:val="00844E49"/>
    <w:rsid w:val="0085196B"/>
    <w:rsid w:val="00860DF7"/>
    <w:rsid w:val="00861E35"/>
    <w:rsid w:val="008629B8"/>
    <w:rsid w:val="008633A7"/>
    <w:rsid w:val="00863D7E"/>
    <w:rsid w:val="008648AA"/>
    <w:rsid w:val="00865E57"/>
    <w:rsid w:val="008713F8"/>
    <w:rsid w:val="0087754B"/>
    <w:rsid w:val="00885B08"/>
    <w:rsid w:val="00885BC9"/>
    <w:rsid w:val="00893019"/>
    <w:rsid w:val="0089461D"/>
    <w:rsid w:val="00894E1E"/>
    <w:rsid w:val="008A2A5E"/>
    <w:rsid w:val="008A6766"/>
    <w:rsid w:val="008B5DA3"/>
    <w:rsid w:val="008B67FE"/>
    <w:rsid w:val="008B77C1"/>
    <w:rsid w:val="008C12BA"/>
    <w:rsid w:val="008C6AB8"/>
    <w:rsid w:val="008D15F4"/>
    <w:rsid w:val="008D1F87"/>
    <w:rsid w:val="008D292C"/>
    <w:rsid w:val="008D54F2"/>
    <w:rsid w:val="008D6A6D"/>
    <w:rsid w:val="008D7471"/>
    <w:rsid w:val="008E030D"/>
    <w:rsid w:val="008E3BB6"/>
    <w:rsid w:val="008F382B"/>
    <w:rsid w:val="008F3B6C"/>
    <w:rsid w:val="008F4645"/>
    <w:rsid w:val="008F54DD"/>
    <w:rsid w:val="008F74E4"/>
    <w:rsid w:val="0090315B"/>
    <w:rsid w:val="0090773A"/>
    <w:rsid w:val="00912D88"/>
    <w:rsid w:val="00920BF8"/>
    <w:rsid w:val="00921822"/>
    <w:rsid w:val="00925466"/>
    <w:rsid w:val="00925D67"/>
    <w:rsid w:val="00927239"/>
    <w:rsid w:val="00930715"/>
    <w:rsid w:val="00933135"/>
    <w:rsid w:val="00934435"/>
    <w:rsid w:val="0094220C"/>
    <w:rsid w:val="0095003C"/>
    <w:rsid w:val="00953892"/>
    <w:rsid w:val="00954630"/>
    <w:rsid w:val="009601E7"/>
    <w:rsid w:val="00960E6A"/>
    <w:rsid w:val="00963D9B"/>
    <w:rsid w:val="00965666"/>
    <w:rsid w:val="00972BA6"/>
    <w:rsid w:val="00973E8C"/>
    <w:rsid w:val="00974E55"/>
    <w:rsid w:val="00975AF0"/>
    <w:rsid w:val="0097704D"/>
    <w:rsid w:val="009817B1"/>
    <w:rsid w:val="00981989"/>
    <w:rsid w:val="00981B4F"/>
    <w:rsid w:val="00987000"/>
    <w:rsid w:val="0099157B"/>
    <w:rsid w:val="00993008"/>
    <w:rsid w:val="00993461"/>
    <w:rsid w:val="009A2421"/>
    <w:rsid w:val="009A76B7"/>
    <w:rsid w:val="009C14B9"/>
    <w:rsid w:val="009C1C59"/>
    <w:rsid w:val="009C1FA4"/>
    <w:rsid w:val="009C2637"/>
    <w:rsid w:val="009C5C03"/>
    <w:rsid w:val="009C6090"/>
    <w:rsid w:val="009D01E2"/>
    <w:rsid w:val="009D02D4"/>
    <w:rsid w:val="009D3B28"/>
    <w:rsid w:val="009D5D3A"/>
    <w:rsid w:val="009D6AED"/>
    <w:rsid w:val="009E0E83"/>
    <w:rsid w:val="009E10DA"/>
    <w:rsid w:val="009E1873"/>
    <w:rsid w:val="009E2834"/>
    <w:rsid w:val="009E6492"/>
    <w:rsid w:val="009F09F1"/>
    <w:rsid w:val="009F1C4B"/>
    <w:rsid w:val="009F58F7"/>
    <w:rsid w:val="00A050B8"/>
    <w:rsid w:val="00A1635D"/>
    <w:rsid w:val="00A17583"/>
    <w:rsid w:val="00A22C2A"/>
    <w:rsid w:val="00A23B3F"/>
    <w:rsid w:val="00A30651"/>
    <w:rsid w:val="00A34101"/>
    <w:rsid w:val="00A35ECE"/>
    <w:rsid w:val="00A361FD"/>
    <w:rsid w:val="00A3625D"/>
    <w:rsid w:val="00A40129"/>
    <w:rsid w:val="00A406EB"/>
    <w:rsid w:val="00A47503"/>
    <w:rsid w:val="00A52EDD"/>
    <w:rsid w:val="00A52EF3"/>
    <w:rsid w:val="00A55613"/>
    <w:rsid w:val="00A62A2B"/>
    <w:rsid w:val="00A62B4D"/>
    <w:rsid w:val="00A640A1"/>
    <w:rsid w:val="00A77313"/>
    <w:rsid w:val="00A77F72"/>
    <w:rsid w:val="00A819EC"/>
    <w:rsid w:val="00A81BD9"/>
    <w:rsid w:val="00A84037"/>
    <w:rsid w:val="00A84F7D"/>
    <w:rsid w:val="00A86A08"/>
    <w:rsid w:val="00A90CD9"/>
    <w:rsid w:val="00AA2923"/>
    <w:rsid w:val="00AA4D4F"/>
    <w:rsid w:val="00AA7550"/>
    <w:rsid w:val="00AB157E"/>
    <w:rsid w:val="00AB5969"/>
    <w:rsid w:val="00AB73A8"/>
    <w:rsid w:val="00AC09AF"/>
    <w:rsid w:val="00AC15B6"/>
    <w:rsid w:val="00AC726C"/>
    <w:rsid w:val="00AD54F7"/>
    <w:rsid w:val="00AD5DD5"/>
    <w:rsid w:val="00AE2057"/>
    <w:rsid w:val="00AE3C3A"/>
    <w:rsid w:val="00AE720A"/>
    <w:rsid w:val="00AE7FF4"/>
    <w:rsid w:val="00AF12CB"/>
    <w:rsid w:val="00AF4044"/>
    <w:rsid w:val="00AF5122"/>
    <w:rsid w:val="00B060E4"/>
    <w:rsid w:val="00B10D1A"/>
    <w:rsid w:val="00B23F25"/>
    <w:rsid w:val="00B2511C"/>
    <w:rsid w:val="00B25342"/>
    <w:rsid w:val="00B425EF"/>
    <w:rsid w:val="00B5451D"/>
    <w:rsid w:val="00B63B79"/>
    <w:rsid w:val="00B644BB"/>
    <w:rsid w:val="00B64AB1"/>
    <w:rsid w:val="00B65C86"/>
    <w:rsid w:val="00B71D81"/>
    <w:rsid w:val="00B725A9"/>
    <w:rsid w:val="00B74609"/>
    <w:rsid w:val="00B74720"/>
    <w:rsid w:val="00B75D29"/>
    <w:rsid w:val="00B84FD5"/>
    <w:rsid w:val="00B869FC"/>
    <w:rsid w:val="00B93E63"/>
    <w:rsid w:val="00B9619E"/>
    <w:rsid w:val="00B9681C"/>
    <w:rsid w:val="00BA08C2"/>
    <w:rsid w:val="00BA335B"/>
    <w:rsid w:val="00BA33E5"/>
    <w:rsid w:val="00BA70E6"/>
    <w:rsid w:val="00BB1AA0"/>
    <w:rsid w:val="00BB3655"/>
    <w:rsid w:val="00BB392A"/>
    <w:rsid w:val="00BB45CE"/>
    <w:rsid w:val="00BD088D"/>
    <w:rsid w:val="00BD723F"/>
    <w:rsid w:val="00BE1A8E"/>
    <w:rsid w:val="00BE1C64"/>
    <w:rsid w:val="00BE3AFE"/>
    <w:rsid w:val="00BE647B"/>
    <w:rsid w:val="00BF2757"/>
    <w:rsid w:val="00BF6B59"/>
    <w:rsid w:val="00C0208A"/>
    <w:rsid w:val="00C03E4B"/>
    <w:rsid w:val="00C04AA0"/>
    <w:rsid w:val="00C10CFA"/>
    <w:rsid w:val="00C11F57"/>
    <w:rsid w:val="00C1532C"/>
    <w:rsid w:val="00C16C91"/>
    <w:rsid w:val="00C249F3"/>
    <w:rsid w:val="00C34A69"/>
    <w:rsid w:val="00C3626B"/>
    <w:rsid w:val="00C36736"/>
    <w:rsid w:val="00C36DB6"/>
    <w:rsid w:val="00C417D4"/>
    <w:rsid w:val="00C430F6"/>
    <w:rsid w:val="00C457B0"/>
    <w:rsid w:val="00C46EF7"/>
    <w:rsid w:val="00C475A6"/>
    <w:rsid w:val="00C5111A"/>
    <w:rsid w:val="00C55119"/>
    <w:rsid w:val="00C56CD4"/>
    <w:rsid w:val="00C57EC4"/>
    <w:rsid w:val="00C60847"/>
    <w:rsid w:val="00C60DEF"/>
    <w:rsid w:val="00C642DC"/>
    <w:rsid w:val="00C726B5"/>
    <w:rsid w:val="00C76131"/>
    <w:rsid w:val="00C7668D"/>
    <w:rsid w:val="00C814B0"/>
    <w:rsid w:val="00C83E18"/>
    <w:rsid w:val="00C85166"/>
    <w:rsid w:val="00C8659E"/>
    <w:rsid w:val="00C872A3"/>
    <w:rsid w:val="00C87FCF"/>
    <w:rsid w:val="00C94267"/>
    <w:rsid w:val="00C948F0"/>
    <w:rsid w:val="00CA1B94"/>
    <w:rsid w:val="00CA40D3"/>
    <w:rsid w:val="00CA6909"/>
    <w:rsid w:val="00CA6A70"/>
    <w:rsid w:val="00CB329B"/>
    <w:rsid w:val="00CB32E1"/>
    <w:rsid w:val="00CB6341"/>
    <w:rsid w:val="00CB794F"/>
    <w:rsid w:val="00CC2B7D"/>
    <w:rsid w:val="00CC3E81"/>
    <w:rsid w:val="00CC4C98"/>
    <w:rsid w:val="00CC73F0"/>
    <w:rsid w:val="00CC784D"/>
    <w:rsid w:val="00CC7EDA"/>
    <w:rsid w:val="00CD274C"/>
    <w:rsid w:val="00CD2D77"/>
    <w:rsid w:val="00CE2ABE"/>
    <w:rsid w:val="00CE4299"/>
    <w:rsid w:val="00CF3642"/>
    <w:rsid w:val="00CF4408"/>
    <w:rsid w:val="00D06284"/>
    <w:rsid w:val="00D13FC6"/>
    <w:rsid w:val="00D15FBD"/>
    <w:rsid w:val="00D2390D"/>
    <w:rsid w:val="00D261DE"/>
    <w:rsid w:val="00D27E44"/>
    <w:rsid w:val="00D34312"/>
    <w:rsid w:val="00D50804"/>
    <w:rsid w:val="00D51938"/>
    <w:rsid w:val="00D528B2"/>
    <w:rsid w:val="00D54E74"/>
    <w:rsid w:val="00D57DF6"/>
    <w:rsid w:val="00D613E7"/>
    <w:rsid w:val="00D62DB4"/>
    <w:rsid w:val="00D72FC6"/>
    <w:rsid w:val="00D75C24"/>
    <w:rsid w:val="00D75ECA"/>
    <w:rsid w:val="00D76E33"/>
    <w:rsid w:val="00D8093B"/>
    <w:rsid w:val="00D81DDD"/>
    <w:rsid w:val="00D906CF"/>
    <w:rsid w:val="00D90F19"/>
    <w:rsid w:val="00DA003C"/>
    <w:rsid w:val="00DA75B8"/>
    <w:rsid w:val="00DB4869"/>
    <w:rsid w:val="00DB5F75"/>
    <w:rsid w:val="00DC30DF"/>
    <w:rsid w:val="00DC381D"/>
    <w:rsid w:val="00DD2F37"/>
    <w:rsid w:val="00DD71FF"/>
    <w:rsid w:val="00DE2996"/>
    <w:rsid w:val="00E029BE"/>
    <w:rsid w:val="00E06553"/>
    <w:rsid w:val="00E136B6"/>
    <w:rsid w:val="00E17806"/>
    <w:rsid w:val="00E41155"/>
    <w:rsid w:val="00E4125F"/>
    <w:rsid w:val="00E415CF"/>
    <w:rsid w:val="00E41BBA"/>
    <w:rsid w:val="00E43EB7"/>
    <w:rsid w:val="00E45944"/>
    <w:rsid w:val="00E63A3B"/>
    <w:rsid w:val="00E67F5E"/>
    <w:rsid w:val="00E74CAB"/>
    <w:rsid w:val="00E75AD6"/>
    <w:rsid w:val="00E80E13"/>
    <w:rsid w:val="00E81DE5"/>
    <w:rsid w:val="00E85489"/>
    <w:rsid w:val="00E955A9"/>
    <w:rsid w:val="00E95782"/>
    <w:rsid w:val="00EA563A"/>
    <w:rsid w:val="00EA5998"/>
    <w:rsid w:val="00EB06D1"/>
    <w:rsid w:val="00EB1525"/>
    <w:rsid w:val="00EB245A"/>
    <w:rsid w:val="00EB6863"/>
    <w:rsid w:val="00EB6BC8"/>
    <w:rsid w:val="00EC1D2A"/>
    <w:rsid w:val="00ED1815"/>
    <w:rsid w:val="00EE18EB"/>
    <w:rsid w:val="00EE7F32"/>
    <w:rsid w:val="00EF2DF9"/>
    <w:rsid w:val="00F01809"/>
    <w:rsid w:val="00F026EB"/>
    <w:rsid w:val="00F1194E"/>
    <w:rsid w:val="00F254B1"/>
    <w:rsid w:val="00F27E7D"/>
    <w:rsid w:val="00F31BB1"/>
    <w:rsid w:val="00F32512"/>
    <w:rsid w:val="00F33CEE"/>
    <w:rsid w:val="00F37753"/>
    <w:rsid w:val="00F4025A"/>
    <w:rsid w:val="00F44D97"/>
    <w:rsid w:val="00F47D22"/>
    <w:rsid w:val="00F5023A"/>
    <w:rsid w:val="00F57B3E"/>
    <w:rsid w:val="00F64760"/>
    <w:rsid w:val="00F67CB2"/>
    <w:rsid w:val="00F71E4F"/>
    <w:rsid w:val="00F72D8C"/>
    <w:rsid w:val="00F77369"/>
    <w:rsid w:val="00F86B81"/>
    <w:rsid w:val="00F87604"/>
    <w:rsid w:val="00F94764"/>
    <w:rsid w:val="00FA25D6"/>
    <w:rsid w:val="00FA5EDA"/>
    <w:rsid w:val="00FA7D28"/>
    <w:rsid w:val="00FB3848"/>
    <w:rsid w:val="00FC18AE"/>
    <w:rsid w:val="00FC1E44"/>
    <w:rsid w:val="00FC5E60"/>
    <w:rsid w:val="00FD179B"/>
    <w:rsid w:val="00FD29BD"/>
    <w:rsid w:val="00FE1FAB"/>
    <w:rsid w:val="00FE3285"/>
    <w:rsid w:val="00FE449D"/>
    <w:rsid w:val="00FE7BF4"/>
    <w:rsid w:val="00FF04E7"/>
    <w:rsid w:val="00FF186A"/>
    <w:rsid w:val="00FF2B90"/>
    <w:rsid w:val="00FF738F"/>
    <w:rsid w:val="64E6C7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455F05"/>
  <w15:chartTrackingRefBased/>
  <w15:docId w15:val="{185CA6D8-87A0-4B96-AA1D-8B66A685C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631D"/>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631D"/>
  </w:style>
  <w:style w:type="paragraph" w:styleId="Footer">
    <w:name w:val="footer"/>
    <w:basedOn w:val="Normal"/>
    <w:link w:val="FooterChar"/>
    <w:uiPriority w:val="99"/>
    <w:unhideWhenUsed/>
    <w:rsid w:val="0040631D"/>
    <w:pPr>
      <w:tabs>
        <w:tab w:val="center" w:pos="4819"/>
        <w:tab w:val="right" w:pos="9638"/>
      </w:tabs>
      <w:spacing w:after="0" w:line="240" w:lineRule="auto"/>
    </w:pPr>
  </w:style>
  <w:style w:type="character" w:customStyle="1" w:styleId="FooterChar">
    <w:name w:val="Footer Char"/>
    <w:basedOn w:val="DefaultParagraphFont"/>
    <w:link w:val="Footer"/>
    <w:uiPriority w:val="99"/>
    <w:rsid w:val="0040631D"/>
  </w:style>
  <w:style w:type="paragraph" w:styleId="ListParagraph">
    <w:name w:val="List Paragraph"/>
    <w:aliases w:val="List not in Table,Buletai,Bullet EY,List Paragraph21,List Paragraph1,List Paragraph2,lp1,Bullet 1,Use Case List Paragraph,Numbering,ERP-List Paragraph,List Paragraph11,List Paragraph111,Paragraph,List Paragraph Red,Sąrašo pastraipa"/>
    <w:basedOn w:val="Normal"/>
    <w:link w:val="ListParagraphChar"/>
    <w:uiPriority w:val="34"/>
    <w:qFormat/>
    <w:rsid w:val="00C87FCF"/>
    <w:pPr>
      <w:spacing w:after="0" w:line="240" w:lineRule="auto"/>
      <w:ind w:left="720"/>
      <w:contextualSpacing/>
    </w:pPr>
    <w:rPr>
      <w:rFonts w:ascii="Times New Roman" w:eastAsia="Times New Roman" w:hAnsi="Times New Roman" w:cs="Times New Roman"/>
      <w:sz w:val="20"/>
      <w:szCs w:val="20"/>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C87FCF"/>
    <w:rPr>
      <w:rFonts w:ascii="Times New Roman" w:eastAsia="Times New Roman" w:hAnsi="Times New Roman" w:cs="Times New Roman"/>
      <w:sz w:val="20"/>
      <w:szCs w:val="20"/>
    </w:rPr>
  </w:style>
  <w:style w:type="table" w:styleId="TableGrid">
    <w:name w:val="Table Grid"/>
    <w:basedOn w:val="TableNormal"/>
    <w:uiPriority w:val="39"/>
    <w:rsid w:val="00FF2B9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C2366"/>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0C2366"/>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94220C"/>
    <w:rPr>
      <w:sz w:val="16"/>
      <w:szCs w:val="16"/>
    </w:rPr>
  </w:style>
  <w:style w:type="paragraph" w:styleId="CommentText">
    <w:name w:val="annotation text"/>
    <w:basedOn w:val="Normal"/>
    <w:link w:val="CommentTextChar"/>
    <w:uiPriority w:val="99"/>
    <w:unhideWhenUsed/>
    <w:rsid w:val="0094220C"/>
    <w:pPr>
      <w:spacing w:line="240" w:lineRule="auto"/>
    </w:pPr>
    <w:rPr>
      <w:sz w:val="20"/>
      <w:szCs w:val="20"/>
    </w:rPr>
  </w:style>
  <w:style w:type="character" w:customStyle="1" w:styleId="CommentTextChar">
    <w:name w:val="Comment Text Char"/>
    <w:basedOn w:val="DefaultParagraphFont"/>
    <w:link w:val="CommentText"/>
    <w:uiPriority w:val="99"/>
    <w:rsid w:val="0094220C"/>
    <w:rPr>
      <w:sz w:val="20"/>
      <w:szCs w:val="20"/>
    </w:rPr>
  </w:style>
  <w:style w:type="paragraph" w:styleId="CommentSubject">
    <w:name w:val="annotation subject"/>
    <w:basedOn w:val="CommentText"/>
    <w:next w:val="CommentText"/>
    <w:link w:val="CommentSubjectChar"/>
    <w:uiPriority w:val="99"/>
    <w:semiHidden/>
    <w:unhideWhenUsed/>
    <w:rsid w:val="0094220C"/>
    <w:rPr>
      <w:b/>
      <w:bCs/>
    </w:rPr>
  </w:style>
  <w:style w:type="character" w:customStyle="1" w:styleId="CommentSubjectChar">
    <w:name w:val="Comment Subject Char"/>
    <w:basedOn w:val="CommentTextChar"/>
    <w:link w:val="CommentSubject"/>
    <w:uiPriority w:val="99"/>
    <w:semiHidden/>
    <w:rsid w:val="0094220C"/>
    <w:rPr>
      <w:b/>
      <w:bCs/>
      <w:sz w:val="20"/>
      <w:szCs w:val="20"/>
    </w:rPr>
  </w:style>
  <w:style w:type="paragraph" w:styleId="BalloonText">
    <w:name w:val="Balloon Text"/>
    <w:basedOn w:val="Normal"/>
    <w:link w:val="BalloonTextChar"/>
    <w:uiPriority w:val="99"/>
    <w:semiHidden/>
    <w:unhideWhenUsed/>
    <w:rsid w:val="009422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20C"/>
    <w:rPr>
      <w:rFonts w:ascii="Segoe UI" w:hAnsi="Segoe UI" w:cs="Segoe UI"/>
      <w:sz w:val="18"/>
      <w:szCs w:val="18"/>
    </w:rPr>
  </w:style>
  <w:style w:type="paragraph" w:customStyle="1" w:styleId="Tekstas">
    <w:name w:val="Tekstas"/>
    <w:rsid w:val="0056319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Hyperlink">
    <w:name w:val="Hyperlink"/>
    <w:basedOn w:val="DefaultParagraphFont"/>
    <w:uiPriority w:val="99"/>
    <w:unhideWhenUsed/>
    <w:rsid w:val="00216F25"/>
    <w:rPr>
      <w:color w:val="0563C1"/>
      <w:u w:val="single"/>
    </w:rPr>
  </w:style>
  <w:style w:type="character" w:styleId="FollowedHyperlink">
    <w:name w:val="FollowedHyperlink"/>
    <w:basedOn w:val="DefaultParagraphFont"/>
    <w:uiPriority w:val="99"/>
    <w:semiHidden/>
    <w:unhideWhenUsed/>
    <w:rsid w:val="00216F25"/>
    <w:rPr>
      <w:color w:val="954F72"/>
      <w:u w:val="single"/>
    </w:rPr>
  </w:style>
  <w:style w:type="paragraph" w:customStyle="1" w:styleId="msonormal0">
    <w:name w:val="msonormal"/>
    <w:basedOn w:val="Normal"/>
    <w:rsid w:val="00216F2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5">
    <w:name w:val="xl65"/>
    <w:basedOn w:val="Normal"/>
    <w:rsid w:val="00216F25"/>
    <w:pPr>
      <w:pBdr>
        <w:bottom w:val="double" w:sz="6" w:space="0" w:color="auto"/>
      </w:pBd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6">
    <w:name w:val="xl66"/>
    <w:basedOn w:val="Normal"/>
    <w:rsid w:val="00216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lt-LT"/>
    </w:rPr>
  </w:style>
  <w:style w:type="paragraph" w:customStyle="1" w:styleId="xl67">
    <w:name w:val="xl67"/>
    <w:basedOn w:val="Normal"/>
    <w:rsid w:val="00216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lt-LT"/>
    </w:rPr>
  </w:style>
  <w:style w:type="paragraph" w:customStyle="1" w:styleId="xl68">
    <w:name w:val="xl68"/>
    <w:basedOn w:val="Normal"/>
    <w:rsid w:val="00216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4"/>
      <w:szCs w:val="14"/>
      <w:lang w:eastAsia="lt-LT"/>
    </w:rPr>
  </w:style>
  <w:style w:type="paragraph" w:customStyle="1" w:styleId="xl69">
    <w:name w:val="xl69"/>
    <w:basedOn w:val="Normal"/>
    <w:rsid w:val="00216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lt-LT"/>
    </w:rPr>
  </w:style>
  <w:style w:type="paragraph" w:customStyle="1" w:styleId="xl70">
    <w:name w:val="xl70"/>
    <w:basedOn w:val="Normal"/>
    <w:rsid w:val="00216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71">
    <w:name w:val="xl71"/>
    <w:basedOn w:val="Normal"/>
    <w:rsid w:val="00216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72">
    <w:name w:val="xl72"/>
    <w:basedOn w:val="Normal"/>
    <w:rsid w:val="00216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lt-LT"/>
    </w:rPr>
  </w:style>
  <w:style w:type="paragraph" w:customStyle="1" w:styleId="xl73">
    <w:name w:val="xl73"/>
    <w:basedOn w:val="Normal"/>
    <w:rsid w:val="00216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lt-LT"/>
    </w:rPr>
  </w:style>
  <w:style w:type="paragraph" w:customStyle="1" w:styleId="xl74">
    <w:name w:val="xl74"/>
    <w:basedOn w:val="Normal"/>
    <w:rsid w:val="00216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lt-LT"/>
    </w:rPr>
  </w:style>
  <w:style w:type="paragraph" w:customStyle="1" w:styleId="xl75">
    <w:name w:val="xl75"/>
    <w:basedOn w:val="Normal"/>
    <w:rsid w:val="00216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76">
    <w:name w:val="xl76"/>
    <w:basedOn w:val="Normal"/>
    <w:rsid w:val="00216F25"/>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lt-LT"/>
    </w:rPr>
  </w:style>
  <w:style w:type="paragraph" w:customStyle="1" w:styleId="xl77">
    <w:name w:val="xl77"/>
    <w:basedOn w:val="Normal"/>
    <w:rsid w:val="00216F25"/>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lt-LT"/>
    </w:rPr>
  </w:style>
  <w:style w:type="paragraph" w:customStyle="1" w:styleId="xl78">
    <w:name w:val="xl78"/>
    <w:basedOn w:val="Normal"/>
    <w:rsid w:val="00216F25"/>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lt-LT"/>
    </w:rPr>
  </w:style>
  <w:style w:type="paragraph" w:customStyle="1" w:styleId="xl79">
    <w:name w:val="xl79"/>
    <w:basedOn w:val="Normal"/>
    <w:rsid w:val="00216F25"/>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lt-LT"/>
    </w:rPr>
  </w:style>
  <w:style w:type="paragraph" w:customStyle="1" w:styleId="xl80">
    <w:name w:val="xl80"/>
    <w:basedOn w:val="Normal"/>
    <w:rsid w:val="007C297A"/>
    <w:pPr>
      <w:pBdr>
        <w:top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81">
    <w:name w:val="xl81"/>
    <w:basedOn w:val="Normal"/>
    <w:rsid w:val="007C297A"/>
    <w:pPr>
      <w:pBdr>
        <w:left w:val="single" w:sz="4"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82">
    <w:name w:val="xl82"/>
    <w:basedOn w:val="Normal"/>
    <w:rsid w:val="007C297A"/>
    <w:pPr>
      <w:pBdr>
        <w:right w:val="single" w:sz="4"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83">
    <w:name w:val="xl83"/>
    <w:basedOn w:val="Normal"/>
    <w:rsid w:val="007C297A"/>
    <w:pPr>
      <w:pBdr>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84">
    <w:name w:val="xl84"/>
    <w:basedOn w:val="Normal"/>
    <w:rsid w:val="007C297A"/>
    <w:pPr>
      <w:pBdr>
        <w:bottom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85">
    <w:name w:val="xl85"/>
    <w:basedOn w:val="Normal"/>
    <w:rsid w:val="007C297A"/>
    <w:pPr>
      <w:pBdr>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86">
    <w:name w:val="xl86"/>
    <w:basedOn w:val="Normal"/>
    <w:rsid w:val="007C297A"/>
    <w:pPr>
      <w:pBdr>
        <w:top w:val="single" w:sz="4"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87">
    <w:name w:val="xl87"/>
    <w:basedOn w:val="Normal"/>
    <w:rsid w:val="007C297A"/>
    <w:pPr>
      <w:pBdr>
        <w:bottom w:val="single" w:sz="4"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88">
    <w:name w:val="xl88"/>
    <w:basedOn w:val="Normal"/>
    <w:rsid w:val="007C297A"/>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89">
    <w:name w:val="xl89"/>
    <w:basedOn w:val="Normal"/>
    <w:rsid w:val="007C297A"/>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90">
    <w:name w:val="xl90"/>
    <w:basedOn w:val="Normal"/>
    <w:rsid w:val="007C297A"/>
    <w:pPr>
      <w:pBdr>
        <w:lef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91">
    <w:name w:val="xl91"/>
    <w:basedOn w:val="Normal"/>
    <w:rsid w:val="007C297A"/>
    <w:pPr>
      <w:pBdr>
        <w:righ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92">
    <w:name w:val="xl92"/>
    <w:basedOn w:val="Normal"/>
    <w:rsid w:val="007C297A"/>
    <w:pPr>
      <w:pBdr>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93">
    <w:name w:val="xl93"/>
    <w:basedOn w:val="Normal"/>
    <w:rsid w:val="007C297A"/>
    <w:pPr>
      <w:pBdr>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94">
    <w:name w:val="xl94"/>
    <w:basedOn w:val="Normal"/>
    <w:rsid w:val="007C297A"/>
    <w:pPr>
      <w:pBdr>
        <w:top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95">
    <w:name w:val="xl95"/>
    <w:basedOn w:val="Normal"/>
    <w:rsid w:val="007C297A"/>
    <w:pPr>
      <w:pBdr>
        <w:bottom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96">
    <w:name w:val="xl96"/>
    <w:basedOn w:val="Normal"/>
    <w:rsid w:val="007C297A"/>
    <w:pPr>
      <w:pBdr>
        <w:top w:val="single" w:sz="4" w:space="0" w:color="auto"/>
      </w:pBdr>
      <w:shd w:val="clear" w:color="000000" w:fill="FF7C80"/>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97">
    <w:name w:val="xl97"/>
    <w:basedOn w:val="Normal"/>
    <w:rsid w:val="007C297A"/>
    <w:pPr>
      <w:pBdr>
        <w:top w:val="single" w:sz="4" w:space="0" w:color="auto"/>
        <w:right w:val="single" w:sz="4" w:space="0" w:color="auto"/>
      </w:pBdr>
      <w:shd w:val="clear" w:color="000000" w:fill="FF7C80"/>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98">
    <w:name w:val="xl98"/>
    <w:basedOn w:val="Normal"/>
    <w:rsid w:val="007C297A"/>
    <w:pPr>
      <w:shd w:val="clear" w:color="000000" w:fill="FF7C80"/>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99">
    <w:name w:val="xl99"/>
    <w:basedOn w:val="Normal"/>
    <w:rsid w:val="007C297A"/>
    <w:pPr>
      <w:pBdr>
        <w:right w:val="single" w:sz="4" w:space="0" w:color="auto"/>
      </w:pBdr>
      <w:shd w:val="clear" w:color="000000" w:fill="FF7C80"/>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00">
    <w:name w:val="xl100"/>
    <w:basedOn w:val="Normal"/>
    <w:rsid w:val="007C297A"/>
    <w:pPr>
      <w:pBdr>
        <w:bottom w:val="single" w:sz="4" w:space="0" w:color="auto"/>
      </w:pBdr>
      <w:shd w:val="clear" w:color="000000" w:fill="FF7C80"/>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01">
    <w:name w:val="xl101"/>
    <w:basedOn w:val="Normal"/>
    <w:rsid w:val="007C297A"/>
    <w:pPr>
      <w:pBdr>
        <w:bottom w:val="single" w:sz="4" w:space="0" w:color="auto"/>
        <w:right w:val="single" w:sz="4" w:space="0" w:color="auto"/>
      </w:pBdr>
      <w:shd w:val="clear" w:color="000000" w:fill="FF7C80"/>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02">
    <w:name w:val="xl102"/>
    <w:basedOn w:val="Normal"/>
    <w:rsid w:val="007C297A"/>
    <w:pPr>
      <w:pBdr>
        <w:top w:val="single" w:sz="4"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03">
    <w:name w:val="xl103"/>
    <w:basedOn w:val="Normal"/>
    <w:rsid w:val="007C297A"/>
    <w:pPr>
      <w:pBdr>
        <w:bottom w:val="single" w:sz="4"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04">
    <w:name w:val="xl104"/>
    <w:basedOn w:val="Normal"/>
    <w:rsid w:val="007C297A"/>
    <w:pPr>
      <w:pBdr>
        <w:top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05">
    <w:name w:val="xl105"/>
    <w:basedOn w:val="Normal"/>
    <w:rsid w:val="007C297A"/>
    <w:pPr>
      <w:pBdr>
        <w:top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06">
    <w:name w:val="xl106"/>
    <w:basedOn w:val="Normal"/>
    <w:rsid w:val="007C297A"/>
    <w:pPr>
      <w:shd w:val="clear" w:color="000000" w:fill="F8CBAD"/>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07">
    <w:name w:val="xl107"/>
    <w:basedOn w:val="Normal"/>
    <w:rsid w:val="007C297A"/>
    <w:pPr>
      <w:pBdr>
        <w:right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08">
    <w:name w:val="xl108"/>
    <w:basedOn w:val="Normal"/>
    <w:rsid w:val="007C297A"/>
    <w:pPr>
      <w:pBdr>
        <w:bottom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09">
    <w:name w:val="xl109"/>
    <w:basedOn w:val="Normal"/>
    <w:rsid w:val="007C297A"/>
    <w:pPr>
      <w:pBdr>
        <w:bottom w:val="single" w:sz="4" w:space="0" w:color="auto"/>
        <w:right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10">
    <w:name w:val="xl110"/>
    <w:basedOn w:val="Normal"/>
    <w:rsid w:val="007C297A"/>
    <w:pPr>
      <w:shd w:val="clear" w:color="000000" w:fill="F4B084"/>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11">
    <w:name w:val="xl111"/>
    <w:basedOn w:val="Normal"/>
    <w:rsid w:val="007C297A"/>
    <w:pPr>
      <w:pBdr>
        <w:top w:val="single" w:sz="12" w:space="0" w:color="auto"/>
        <w:left w:val="single" w:sz="12"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12">
    <w:name w:val="xl112"/>
    <w:basedOn w:val="Normal"/>
    <w:rsid w:val="007C297A"/>
    <w:pPr>
      <w:pBdr>
        <w:top w:val="single" w:sz="12"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13">
    <w:name w:val="xl113"/>
    <w:basedOn w:val="Normal"/>
    <w:rsid w:val="007C297A"/>
    <w:pPr>
      <w:pBdr>
        <w:top w:val="single" w:sz="12" w:space="0" w:color="auto"/>
        <w:right w:val="single" w:sz="4"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14">
    <w:name w:val="xl114"/>
    <w:basedOn w:val="Normal"/>
    <w:rsid w:val="007C297A"/>
    <w:pPr>
      <w:pBdr>
        <w:top w:val="single" w:sz="12" w:space="0" w:color="auto"/>
        <w:left w:val="single" w:sz="4"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15">
    <w:name w:val="xl115"/>
    <w:basedOn w:val="Normal"/>
    <w:rsid w:val="007C297A"/>
    <w:pPr>
      <w:pBdr>
        <w:top w:val="single" w:sz="12"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16">
    <w:name w:val="xl116"/>
    <w:basedOn w:val="Normal"/>
    <w:rsid w:val="007C297A"/>
    <w:pPr>
      <w:pBdr>
        <w:left w:val="single" w:sz="12"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17">
    <w:name w:val="xl117"/>
    <w:basedOn w:val="Normal"/>
    <w:rsid w:val="007C297A"/>
    <w:pPr>
      <w:pBdr>
        <w:left w:val="single" w:sz="12" w:space="0" w:color="auto"/>
        <w:bottom w:val="single" w:sz="4"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18">
    <w:name w:val="xl118"/>
    <w:basedOn w:val="Normal"/>
    <w:rsid w:val="007C297A"/>
    <w:pPr>
      <w:pBdr>
        <w:top w:val="single" w:sz="4" w:space="0" w:color="auto"/>
        <w:left w:val="single" w:sz="12" w:space="0" w:color="auto"/>
      </w:pBdr>
      <w:shd w:val="clear" w:color="000000" w:fill="E2EFDA"/>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19">
    <w:name w:val="xl119"/>
    <w:basedOn w:val="Normal"/>
    <w:rsid w:val="007C297A"/>
    <w:pPr>
      <w:pBdr>
        <w:top w:val="single" w:sz="4" w:space="0" w:color="auto"/>
        <w:left w:val="single" w:sz="12"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20">
    <w:name w:val="xl120"/>
    <w:basedOn w:val="Normal"/>
    <w:rsid w:val="007C297A"/>
    <w:pPr>
      <w:pBdr>
        <w:left w:val="single" w:sz="12"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21">
    <w:name w:val="xl121"/>
    <w:basedOn w:val="Normal"/>
    <w:rsid w:val="007C297A"/>
    <w:pPr>
      <w:pBdr>
        <w:left w:val="single" w:sz="12" w:space="0" w:color="auto"/>
        <w:bottom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22">
    <w:name w:val="xl122"/>
    <w:basedOn w:val="Normal"/>
    <w:rsid w:val="007C297A"/>
    <w:pPr>
      <w:pBdr>
        <w:top w:val="single" w:sz="4" w:space="0" w:color="auto"/>
        <w:left w:val="single" w:sz="12" w:space="0" w:color="auto"/>
      </w:pBdr>
      <w:shd w:val="clear" w:color="000000" w:fill="F8CBAD"/>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23">
    <w:name w:val="xl123"/>
    <w:basedOn w:val="Normal"/>
    <w:rsid w:val="007C297A"/>
    <w:pPr>
      <w:pBdr>
        <w:left w:val="single" w:sz="12" w:space="0" w:color="auto"/>
      </w:pBdr>
      <w:shd w:val="clear" w:color="000000" w:fill="F8CBAD"/>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24">
    <w:name w:val="xl124"/>
    <w:basedOn w:val="Normal"/>
    <w:rsid w:val="007C297A"/>
    <w:pPr>
      <w:pBdr>
        <w:left w:val="single" w:sz="12" w:space="0" w:color="auto"/>
        <w:bottom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25">
    <w:name w:val="xl125"/>
    <w:basedOn w:val="Normal"/>
    <w:rsid w:val="007C297A"/>
    <w:pPr>
      <w:pBdr>
        <w:top w:val="single" w:sz="4" w:space="0" w:color="auto"/>
        <w:left w:val="single" w:sz="12" w:space="0" w:color="auto"/>
      </w:pBdr>
      <w:shd w:val="clear" w:color="000000" w:fill="FF7C80"/>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26">
    <w:name w:val="xl126"/>
    <w:basedOn w:val="Normal"/>
    <w:rsid w:val="007C297A"/>
    <w:pPr>
      <w:pBdr>
        <w:left w:val="single" w:sz="12" w:space="0" w:color="auto"/>
      </w:pBdr>
      <w:shd w:val="clear" w:color="000000" w:fill="FF7C80"/>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27">
    <w:name w:val="xl127"/>
    <w:basedOn w:val="Normal"/>
    <w:rsid w:val="007C297A"/>
    <w:pPr>
      <w:pBdr>
        <w:left w:val="single" w:sz="12" w:space="0" w:color="auto"/>
        <w:bottom w:val="single" w:sz="4" w:space="0" w:color="auto"/>
      </w:pBdr>
      <w:shd w:val="clear" w:color="000000" w:fill="FF7C80"/>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28">
    <w:name w:val="xl128"/>
    <w:basedOn w:val="Normal"/>
    <w:rsid w:val="007C297A"/>
    <w:pPr>
      <w:shd w:val="clear" w:color="000000" w:fill="FF7C80"/>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29">
    <w:name w:val="xl129"/>
    <w:basedOn w:val="Normal"/>
    <w:rsid w:val="007C297A"/>
    <w:pPr>
      <w:pBdr>
        <w:top w:val="single" w:sz="4" w:space="0" w:color="auto"/>
      </w:pBdr>
      <w:shd w:val="clear" w:color="000000" w:fill="FF7C80"/>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30">
    <w:name w:val="xl130"/>
    <w:basedOn w:val="Normal"/>
    <w:rsid w:val="007C297A"/>
    <w:pPr>
      <w:pBdr>
        <w:bottom w:val="single" w:sz="4" w:space="0" w:color="auto"/>
      </w:pBdr>
      <w:shd w:val="clear" w:color="000000" w:fill="FF7C80"/>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31">
    <w:name w:val="xl131"/>
    <w:basedOn w:val="Normal"/>
    <w:rsid w:val="007C297A"/>
    <w:pPr>
      <w:pBdr>
        <w:top w:val="single" w:sz="4" w:space="0" w:color="auto"/>
        <w:left w:val="single" w:sz="8" w:space="0" w:color="auto"/>
      </w:pBdr>
      <w:shd w:val="clear" w:color="000000" w:fill="F8CBAD"/>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32">
    <w:name w:val="xl132"/>
    <w:basedOn w:val="Normal"/>
    <w:rsid w:val="007C297A"/>
    <w:pPr>
      <w:pBdr>
        <w:left w:val="single" w:sz="8" w:space="0" w:color="auto"/>
      </w:pBdr>
      <w:shd w:val="clear" w:color="000000" w:fill="F8CBAD"/>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33">
    <w:name w:val="xl133"/>
    <w:basedOn w:val="Normal"/>
    <w:rsid w:val="007C297A"/>
    <w:pPr>
      <w:pBdr>
        <w:left w:val="single" w:sz="8" w:space="0" w:color="auto"/>
        <w:bottom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34">
    <w:name w:val="xl134"/>
    <w:basedOn w:val="Normal"/>
    <w:rsid w:val="007C297A"/>
    <w:pPr>
      <w:pBdr>
        <w:top w:val="single" w:sz="4" w:space="0" w:color="auto"/>
        <w:left w:val="single" w:sz="8" w:space="0" w:color="auto"/>
      </w:pBdr>
      <w:shd w:val="clear" w:color="000000" w:fill="FF7C80"/>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35">
    <w:name w:val="xl135"/>
    <w:basedOn w:val="Normal"/>
    <w:rsid w:val="007C297A"/>
    <w:pPr>
      <w:pBdr>
        <w:left w:val="single" w:sz="8" w:space="0" w:color="auto"/>
      </w:pBdr>
      <w:shd w:val="clear" w:color="000000" w:fill="FF7C80"/>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36">
    <w:name w:val="xl136"/>
    <w:basedOn w:val="Normal"/>
    <w:rsid w:val="007C297A"/>
    <w:pPr>
      <w:pBdr>
        <w:left w:val="single" w:sz="8" w:space="0" w:color="auto"/>
        <w:bottom w:val="single" w:sz="4" w:space="0" w:color="auto"/>
      </w:pBdr>
      <w:shd w:val="clear" w:color="000000" w:fill="FF7C80"/>
      <w:spacing w:before="100" w:beforeAutospacing="1" w:after="100" w:afterAutospacing="1" w:line="240" w:lineRule="auto"/>
      <w:jc w:val="center"/>
      <w:textAlignment w:val="center"/>
    </w:pPr>
    <w:rPr>
      <w:rFonts w:ascii="Arial" w:eastAsia="Times New Roman" w:hAnsi="Arial" w:cs="Arial"/>
      <w:sz w:val="12"/>
      <w:szCs w:val="12"/>
      <w:lang w:eastAsia="lt-LT"/>
    </w:rPr>
  </w:style>
  <w:style w:type="paragraph" w:customStyle="1" w:styleId="xl137">
    <w:name w:val="xl137"/>
    <w:basedOn w:val="Normal"/>
    <w:rsid w:val="007C297A"/>
    <w:pPr>
      <w:pBdr>
        <w:left w:val="single" w:sz="12" w:space="0" w:color="auto"/>
        <w:bottom w:val="single" w:sz="8" w:space="0" w:color="auto"/>
      </w:pBdr>
      <w:shd w:val="clear" w:color="000000" w:fill="A9D08E"/>
      <w:spacing w:before="100" w:beforeAutospacing="1" w:after="100" w:afterAutospacing="1" w:line="240" w:lineRule="auto"/>
      <w:jc w:val="center"/>
      <w:textAlignment w:val="center"/>
    </w:pPr>
    <w:rPr>
      <w:rFonts w:ascii="Arial" w:eastAsia="Times New Roman" w:hAnsi="Arial" w:cs="Arial"/>
      <w:b/>
      <w:bCs/>
      <w:sz w:val="12"/>
      <w:szCs w:val="12"/>
      <w:lang w:eastAsia="lt-LT"/>
    </w:rPr>
  </w:style>
  <w:style w:type="paragraph" w:customStyle="1" w:styleId="xl138">
    <w:name w:val="xl138"/>
    <w:basedOn w:val="Normal"/>
    <w:rsid w:val="007C297A"/>
    <w:pPr>
      <w:pBdr>
        <w:bottom w:val="single" w:sz="8" w:space="0" w:color="auto"/>
      </w:pBdr>
      <w:shd w:val="clear" w:color="000000" w:fill="A9D08E"/>
      <w:spacing w:before="100" w:beforeAutospacing="1" w:after="100" w:afterAutospacing="1" w:line="240" w:lineRule="auto"/>
      <w:jc w:val="center"/>
      <w:textAlignment w:val="center"/>
    </w:pPr>
    <w:rPr>
      <w:rFonts w:ascii="Arial" w:eastAsia="Times New Roman" w:hAnsi="Arial" w:cs="Arial"/>
      <w:b/>
      <w:bCs/>
      <w:sz w:val="12"/>
      <w:szCs w:val="12"/>
      <w:lang w:eastAsia="lt-LT"/>
    </w:rPr>
  </w:style>
  <w:style w:type="paragraph" w:customStyle="1" w:styleId="xl139">
    <w:name w:val="xl139"/>
    <w:basedOn w:val="Normal"/>
    <w:rsid w:val="007C297A"/>
    <w:pPr>
      <w:shd w:val="clear" w:color="000000" w:fill="A9D08E"/>
      <w:spacing w:before="100" w:beforeAutospacing="1" w:after="100" w:afterAutospacing="1" w:line="240" w:lineRule="auto"/>
      <w:jc w:val="center"/>
      <w:textAlignment w:val="center"/>
    </w:pPr>
    <w:rPr>
      <w:rFonts w:ascii="Arial" w:eastAsia="Times New Roman" w:hAnsi="Arial" w:cs="Arial"/>
      <w:b/>
      <w:bCs/>
      <w:sz w:val="12"/>
      <w:szCs w:val="12"/>
      <w:lang w:eastAsia="lt-LT"/>
    </w:rPr>
  </w:style>
  <w:style w:type="paragraph" w:customStyle="1" w:styleId="xl140">
    <w:name w:val="xl140"/>
    <w:basedOn w:val="Normal"/>
    <w:rsid w:val="007C297A"/>
    <w:pPr>
      <w:pBdr>
        <w:bottom w:val="single" w:sz="8" w:space="0" w:color="auto"/>
        <w:right w:val="single" w:sz="12" w:space="0" w:color="auto"/>
      </w:pBdr>
      <w:shd w:val="clear" w:color="000000" w:fill="A9D08E"/>
      <w:spacing w:before="100" w:beforeAutospacing="1" w:after="100" w:afterAutospacing="1" w:line="240" w:lineRule="auto"/>
      <w:jc w:val="center"/>
      <w:textAlignment w:val="center"/>
    </w:pPr>
    <w:rPr>
      <w:rFonts w:ascii="Arial" w:eastAsia="Times New Roman" w:hAnsi="Arial" w:cs="Arial"/>
      <w:b/>
      <w:bCs/>
      <w:sz w:val="12"/>
      <w:szCs w:val="12"/>
      <w:lang w:eastAsia="lt-LT"/>
    </w:rPr>
  </w:style>
  <w:style w:type="paragraph" w:customStyle="1" w:styleId="xl141">
    <w:name w:val="xl141"/>
    <w:basedOn w:val="Normal"/>
    <w:rsid w:val="007C297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lt-LT"/>
    </w:rPr>
  </w:style>
  <w:style w:type="paragraph" w:customStyle="1" w:styleId="xl142">
    <w:name w:val="xl142"/>
    <w:basedOn w:val="Normal"/>
    <w:rsid w:val="007C297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lt-LT"/>
    </w:rPr>
  </w:style>
  <w:style w:type="paragraph" w:customStyle="1" w:styleId="xl143">
    <w:name w:val="xl143"/>
    <w:basedOn w:val="Normal"/>
    <w:rsid w:val="007C297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lt-LT"/>
    </w:rPr>
  </w:style>
  <w:style w:type="paragraph" w:customStyle="1" w:styleId="xl144">
    <w:name w:val="xl144"/>
    <w:basedOn w:val="Normal"/>
    <w:rsid w:val="007C297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lt-LT"/>
    </w:rPr>
  </w:style>
  <w:style w:type="paragraph" w:customStyle="1" w:styleId="xl145">
    <w:name w:val="xl145"/>
    <w:basedOn w:val="Normal"/>
    <w:rsid w:val="007C297A"/>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lt-LT"/>
    </w:rPr>
  </w:style>
  <w:style w:type="paragraph" w:customStyle="1" w:styleId="xl146">
    <w:name w:val="xl146"/>
    <w:basedOn w:val="Normal"/>
    <w:rsid w:val="007C297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lt-LT"/>
    </w:rPr>
  </w:style>
  <w:style w:type="paragraph" w:customStyle="1" w:styleId="xl147">
    <w:name w:val="xl147"/>
    <w:basedOn w:val="Normal"/>
    <w:rsid w:val="007C297A"/>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2"/>
      <w:szCs w:val="12"/>
      <w:lang w:eastAsia="lt-LT"/>
    </w:rPr>
  </w:style>
  <w:style w:type="paragraph" w:customStyle="1" w:styleId="xl148">
    <w:name w:val="xl148"/>
    <w:basedOn w:val="Normal"/>
    <w:rsid w:val="007C297A"/>
    <w:pPr>
      <w:pBdr>
        <w:top w:val="single" w:sz="8" w:space="0" w:color="auto"/>
        <w:left w:val="single" w:sz="8" w:space="0" w:color="auto"/>
      </w:pBdr>
      <w:shd w:val="clear" w:color="000000" w:fill="A9D08E"/>
      <w:spacing w:before="100" w:beforeAutospacing="1" w:after="100" w:afterAutospacing="1" w:line="240" w:lineRule="auto"/>
      <w:jc w:val="center"/>
      <w:textAlignment w:val="center"/>
    </w:pPr>
    <w:rPr>
      <w:rFonts w:ascii="Arial" w:eastAsia="Times New Roman" w:hAnsi="Arial" w:cs="Arial"/>
      <w:b/>
      <w:bCs/>
      <w:sz w:val="14"/>
      <w:szCs w:val="14"/>
      <w:lang w:eastAsia="lt-LT"/>
    </w:rPr>
  </w:style>
  <w:style w:type="paragraph" w:customStyle="1" w:styleId="xl149">
    <w:name w:val="xl149"/>
    <w:basedOn w:val="Normal"/>
    <w:rsid w:val="007C297A"/>
    <w:pPr>
      <w:pBdr>
        <w:top w:val="single" w:sz="8" w:space="0" w:color="auto"/>
      </w:pBdr>
      <w:shd w:val="clear" w:color="000000" w:fill="A9D08E"/>
      <w:spacing w:before="100" w:beforeAutospacing="1" w:after="100" w:afterAutospacing="1" w:line="240" w:lineRule="auto"/>
      <w:jc w:val="center"/>
      <w:textAlignment w:val="center"/>
    </w:pPr>
    <w:rPr>
      <w:rFonts w:ascii="Arial" w:eastAsia="Times New Roman" w:hAnsi="Arial" w:cs="Arial"/>
      <w:b/>
      <w:bCs/>
      <w:sz w:val="14"/>
      <w:szCs w:val="14"/>
      <w:lang w:eastAsia="lt-LT"/>
    </w:rPr>
  </w:style>
  <w:style w:type="paragraph" w:customStyle="1" w:styleId="xl150">
    <w:name w:val="xl150"/>
    <w:basedOn w:val="Normal"/>
    <w:rsid w:val="007C297A"/>
    <w:pPr>
      <w:pBdr>
        <w:top w:val="single" w:sz="8" w:space="0" w:color="auto"/>
        <w:right w:val="single" w:sz="8" w:space="0" w:color="auto"/>
      </w:pBdr>
      <w:shd w:val="clear" w:color="000000" w:fill="A9D08E"/>
      <w:spacing w:before="100" w:beforeAutospacing="1" w:after="100" w:afterAutospacing="1" w:line="240" w:lineRule="auto"/>
      <w:jc w:val="center"/>
      <w:textAlignment w:val="center"/>
    </w:pPr>
    <w:rPr>
      <w:rFonts w:ascii="Arial" w:eastAsia="Times New Roman" w:hAnsi="Arial" w:cs="Arial"/>
      <w:b/>
      <w:bCs/>
      <w:sz w:val="14"/>
      <w:szCs w:val="14"/>
      <w:lang w:eastAsia="lt-LT"/>
    </w:rPr>
  </w:style>
  <w:style w:type="paragraph" w:styleId="Revision">
    <w:name w:val="Revision"/>
    <w:hidden/>
    <w:uiPriority w:val="99"/>
    <w:semiHidden/>
    <w:rsid w:val="002A4B46"/>
    <w:pPr>
      <w:spacing w:after="0" w:line="240" w:lineRule="auto"/>
    </w:pPr>
  </w:style>
  <w:style w:type="character" w:styleId="UnresolvedMention">
    <w:name w:val="Unresolved Mention"/>
    <w:basedOn w:val="DefaultParagraphFont"/>
    <w:uiPriority w:val="99"/>
    <w:semiHidden/>
    <w:unhideWhenUsed/>
    <w:rsid w:val="006312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947631">
      <w:bodyDiv w:val="1"/>
      <w:marLeft w:val="0"/>
      <w:marRight w:val="0"/>
      <w:marTop w:val="0"/>
      <w:marBottom w:val="0"/>
      <w:divBdr>
        <w:top w:val="none" w:sz="0" w:space="0" w:color="auto"/>
        <w:left w:val="none" w:sz="0" w:space="0" w:color="auto"/>
        <w:bottom w:val="none" w:sz="0" w:space="0" w:color="auto"/>
        <w:right w:val="none" w:sz="0" w:space="0" w:color="auto"/>
      </w:divBdr>
    </w:div>
    <w:div w:id="399867141">
      <w:bodyDiv w:val="1"/>
      <w:marLeft w:val="0"/>
      <w:marRight w:val="0"/>
      <w:marTop w:val="0"/>
      <w:marBottom w:val="0"/>
      <w:divBdr>
        <w:top w:val="none" w:sz="0" w:space="0" w:color="auto"/>
        <w:left w:val="none" w:sz="0" w:space="0" w:color="auto"/>
        <w:bottom w:val="none" w:sz="0" w:space="0" w:color="auto"/>
        <w:right w:val="none" w:sz="0" w:space="0" w:color="auto"/>
      </w:divBdr>
    </w:div>
    <w:div w:id="502475550">
      <w:bodyDiv w:val="1"/>
      <w:marLeft w:val="0"/>
      <w:marRight w:val="0"/>
      <w:marTop w:val="0"/>
      <w:marBottom w:val="0"/>
      <w:divBdr>
        <w:top w:val="none" w:sz="0" w:space="0" w:color="auto"/>
        <w:left w:val="none" w:sz="0" w:space="0" w:color="auto"/>
        <w:bottom w:val="none" w:sz="0" w:space="0" w:color="auto"/>
        <w:right w:val="none" w:sz="0" w:space="0" w:color="auto"/>
      </w:divBdr>
    </w:div>
    <w:div w:id="551892382">
      <w:bodyDiv w:val="1"/>
      <w:marLeft w:val="0"/>
      <w:marRight w:val="0"/>
      <w:marTop w:val="0"/>
      <w:marBottom w:val="0"/>
      <w:divBdr>
        <w:top w:val="none" w:sz="0" w:space="0" w:color="auto"/>
        <w:left w:val="none" w:sz="0" w:space="0" w:color="auto"/>
        <w:bottom w:val="none" w:sz="0" w:space="0" w:color="auto"/>
        <w:right w:val="none" w:sz="0" w:space="0" w:color="auto"/>
      </w:divBdr>
    </w:div>
    <w:div w:id="582029503">
      <w:bodyDiv w:val="1"/>
      <w:marLeft w:val="0"/>
      <w:marRight w:val="0"/>
      <w:marTop w:val="0"/>
      <w:marBottom w:val="0"/>
      <w:divBdr>
        <w:top w:val="none" w:sz="0" w:space="0" w:color="auto"/>
        <w:left w:val="none" w:sz="0" w:space="0" w:color="auto"/>
        <w:bottom w:val="none" w:sz="0" w:space="0" w:color="auto"/>
        <w:right w:val="none" w:sz="0" w:space="0" w:color="auto"/>
      </w:divBdr>
    </w:div>
    <w:div w:id="693580446">
      <w:bodyDiv w:val="1"/>
      <w:marLeft w:val="0"/>
      <w:marRight w:val="0"/>
      <w:marTop w:val="0"/>
      <w:marBottom w:val="0"/>
      <w:divBdr>
        <w:top w:val="none" w:sz="0" w:space="0" w:color="auto"/>
        <w:left w:val="none" w:sz="0" w:space="0" w:color="auto"/>
        <w:bottom w:val="none" w:sz="0" w:space="0" w:color="auto"/>
        <w:right w:val="none" w:sz="0" w:space="0" w:color="auto"/>
      </w:divBdr>
    </w:div>
    <w:div w:id="807435759">
      <w:bodyDiv w:val="1"/>
      <w:marLeft w:val="0"/>
      <w:marRight w:val="0"/>
      <w:marTop w:val="0"/>
      <w:marBottom w:val="0"/>
      <w:divBdr>
        <w:top w:val="none" w:sz="0" w:space="0" w:color="auto"/>
        <w:left w:val="none" w:sz="0" w:space="0" w:color="auto"/>
        <w:bottom w:val="none" w:sz="0" w:space="0" w:color="auto"/>
        <w:right w:val="none" w:sz="0" w:space="0" w:color="auto"/>
      </w:divBdr>
    </w:div>
    <w:div w:id="960116679">
      <w:bodyDiv w:val="1"/>
      <w:marLeft w:val="0"/>
      <w:marRight w:val="0"/>
      <w:marTop w:val="0"/>
      <w:marBottom w:val="0"/>
      <w:divBdr>
        <w:top w:val="none" w:sz="0" w:space="0" w:color="auto"/>
        <w:left w:val="none" w:sz="0" w:space="0" w:color="auto"/>
        <w:bottom w:val="none" w:sz="0" w:space="0" w:color="auto"/>
        <w:right w:val="none" w:sz="0" w:space="0" w:color="auto"/>
      </w:divBdr>
    </w:div>
    <w:div w:id="1028019328">
      <w:bodyDiv w:val="1"/>
      <w:marLeft w:val="0"/>
      <w:marRight w:val="0"/>
      <w:marTop w:val="0"/>
      <w:marBottom w:val="0"/>
      <w:divBdr>
        <w:top w:val="none" w:sz="0" w:space="0" w:color="auto"/>
        <w:left w:val="none" w:sz="0" w:space="0" w:color="auto"/>
        <w:bottom w:val="none" w:sz="0" w:space="0" w:color="auto"/>
        <w:right w:val="none" w:sz="0" w:space="0" w:color="auto"/>
      </w:divBdr>
    </w:div>
    <w:div w:id="1073549265">
      <w:bodyDiv w:val="1"/>
      <w:marLeft w:val="0"/>
      <w:marRight w:val="0"/>
      <w:marTop w:val="0"/>
      <w:marBottom w:val="0"/>
      <w:divBdr>
        <w:top w:val="none" w:sz="0" w:space="0" w:color="auto"/>
        <w:left w:val="none" w:sz="0" w:space="0" w:color="auto"/>
        <w:bottom w:val="none" w:sz="0" w:space="0" w:color="auto"/>
        <w:right w:val="none" w:sz="0" w:space="0" w:color="auto"/>
      </w:divBdr>
    </w:div>
    <w:div w:id="1517037734">
      <w:bodyDiv w:val="1"/>
      <w:marLeft w:val="0"/>
      <w:marRight w:val="0"/>
      <w:marTop w:val="0"/>
      <w:marBottom w:val="0"/>
      <w:divBdr>
        <w:top w:val="none" w:sz="0" w:space="0" w:color="auto"/>
        <w:left w:val="none" w:sz="0" w:space="0" w:color="auto"/>
        <w:bottom w:val="none" w:sz="0" w:space="0" w:color="auto"/>
        <w:right w:val="none" w:sz="0" w:space="0" w:color="auto"/>
      </w:divBdr>
    </w:div>
    <w:div w:id="1665358434">
      <w:bodyDiv w:val="1"/>
      <w:marLeft w:val="0"/>
      <w:marRight w:val="0"/>
      <w:marTop w:val="0"/>
      <w:marBottom w:val="0"/>
      <w:divBdr>
        <w:top w:val="none" w:sz="0" w:space="0" w:color="auto"/>
        <w:left w:val="none" w:sz="0" w:space="0" w:color="auto"/>
        <w:bottom w:val="none" w:sz="0" w:space="0" w:color="auto"/>
        <w:right w:val="none" w:sz="0" w:space="0" w:color="auto"/>
      </w:divBdr>
    </w:div>
    <w:div w:id="1964924608">
      <w:bodyDiv w:val="1"/>
      <w:marLeft w:val="0"/>
      <w:marRight w:val="0"/>
      <w:marTop w:val="0"/>
      <w:marBottom w:val="0"/>
      <w:divBdr>
        <w:top w:val="none" w:sz="0" w:space="0" w:color="auto"/>
        <w:left w:val="none" w:sz="0" w:space="0" w:color="auto"/>
        <w:bottom w:val="none" w:sz="0" w:space="0" w:color="auto"/>
        <w:right w:val="none" w:sz="0" w:space="0" w:color="auto"/>
      </w:divBdr>
    </w:div>
    <w:div w:id="213779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Lists/Avarini%20atsarg%20sraa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Lists/Avarini%20atsarg%20sraa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83B57-E596-4DDB-A33D-37FED617150E}">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1647</TotalTime>
  <Pages>10</Pages>
  <Words>16637</Words>
  <Characters>9484</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Blėdytė</dc:creator>
  <cp:keywords/>
  <dc:description/>
  <cp:lastModifiedBy>Inga Kovaitienė</cp:lastModifiedBy>
  <cp:revision>186</cp:revision>
  <dcterms:created xsi:type="dcterms:W3CDTF">2025-10-29T12:07:00Z</dcterms:created>
  <dcterms:modified xsi:type="dcterms:W3CDTF">2025-12-01T12:50:00Z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2022-09-14T06:14:31Z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6de1982f-fecb-4fa0-b009-6be11f0ee8aa</vt:lpwstr>
  </property>
  <property fmtid="{D5CDD505-2E9C-101B-9397-08002B2CF9AE}" pid="8" name="MSIP_Label_190751af-2442-49a7-b7b9-9f0bcce858c9_ContentBits">
    <vt:lpwstr>0</vt:lpwstr>
  </property>
</Properties>
</file>